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E6931">
      <w:pPr>
        <w:spacing w:before="232" w:line="214" w:lineRule="auto"/>
        <w:ind w:left="1274"/>
        <w:rPr>
          <w:rFonts w:ascii="方正小标宋_GBK" w:hAnsi="方正小标宋_GBK" w:eastAsia="方正小标宋_GBK" w:cs="方正小标宋_GBK"/>
          <w:sz w:val="35"/>
          <w:szCs w:val="35"/>
        </w:rPr>
      </w:pPr>
      <w:r>
        <w:rPr>
          <w:rFonts w:ascii="方正小标宋_GBK" w:hAnsi="方正小标宋_GBK" w:eastAsia="方正小标宋_GBK" w:cs="方正小标宋_GBK"/>
          <w:spacing w:val="8"/>
          <w:sz w:val="35"/>
          <w:szCs w:val="35"/>
        </w:rPr>
        <w:t xml:space="preserve">广西 </w:t>
      </w:r>
      <w:r>
        <w:rPr>
          <w:rFonts w:ascii="Times New Roman" w:hAnsi="Times New Roman" w:eastAsia="Times New Roman" w:cs="Times New Roman"/>
          <w:spacing w:val="8"/>
          <w:sz w:val="35"/>
          <w:szCs w:val="35"/>
        </w:rPr>
        <w:t xml:space="preserve">2027 </w:t>
      </w:r>
      <w:r>
        <w:rPr>
          <w:rFonts w:ascii="方正小标宋_GBK" w:hAnsi="方正小标宋_GBK" w:eastAsia="方正小标宋_GBK" w:cs="方正小标宋_GBK"/>
          <w:spacing w:val="8"/>
          <w:sz w:val="35"/>
          <w:szCs w:val="35"/>
        </w:rPr>
        <w:t>年定向选调生招录急需紧缺专业目录</w:t>
      </w:r>
    </w:p>
    <w:p w14:paraId="25DE0D1C">
      <w:pPr>
        <w:spacing w:line="201" w:lineRule="exact"/>
      </w:pPr>
    </w:p>
    <w:tbl>
      <w:tblPr>
        <w:tblStyle w:val="4"/>
        <w:tblW w:w="9799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7"/>
        <w:gridCol w:w="8852"/>
      </w:tblGrid>
      <w:tr w14:paraId="2CBBA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947" w:type="dxa"/>
            <w:vAlign w:val="top"/>
          </w:tcPr>
          <w:p w14:paraId="4AB5447B">
            <w:pPr>
              <w:spacing w:before="155" w:line="241" w:lineRule="auto"/>
              <w:ind w:left="252" w:right="231" w:hanging="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学科</w:t>
            </w:r>
            <w:r>
              <w:rPr>
                <w:rFonts w:ascii="黑体" w:hAnsi="黑体" w:eastAsia="黑体" w:cs="黑体"/>
                <w:spacing w:val="-12"/>
                <w:sz w:val="24"/>
                <w:szCs w:val="24"/>
              </w:rPr>
              <w:t>门类</w:t>
            </w:r>
          </w:p>
        </w:tc>
        <w:tc>
          <w:tcPr>
            <w:tcW w:w="8852" w:type="dxa"/>
            <w:vAlign w:val="top"/>
          </w:tcPr>
          <w:p w14:paraId="187B13C7">
            <w:pPr>
              <w:spacing w:before="311" w:line="220" w:lineRule="auto"/>
              <w:ind w:left="28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急需紧缺专业名称及标准代码</w:t>
            </w:r>
          </w:p>
        </w:tc>
      </w:tr>
      <w:tr w14:paraId="5505E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</w:trPr>
        <w:tc>
          <w:tcPr>
            <w:tcW w:w="947" w:type="dxa"/>
            <w:vAlign w:val="top"/>
          </w:tcPr>
          <w:p w14:paraId="72F21A2A">
            <w:pPr>
              <w:spacing w:line="244" w:lineRule="auto"/>
              <w:rPr>
                <w:rFonts w:ascii="Arial"/>
                <w:sz w:val="21"/>
              </w:rPr>
            </w:pPr>
          </w:p>
          <w:p w14:paraId="343D2954">
            <w:pPr>
              <w:spacing w:line="245" w:lineRule="auto"/>
              <w:rPr>
                <w:rFonts w:ascii="Arial"/>
                <w:sz w:val="21"/>
              </w:rPr>
            </w:pPr>
          </w:p>
          <w:p w14:paraId="2AE419E1">
            <w:pPr>
              <w:spacing w:line="245" w:lineRule="auto"/>
              <w:rPr>
                <w:rFonts w:ascii="Arial"/>
                <w:sz w:val="21"/>
              </w:rPr>
            </w:pPr>
          </w:p>
          <w:p w14:paraId="2BBA26C4">
            <w:pPr>
              <w:spacing w:before="78" w:line="221" w:lineRule="auto"/>
              <w:ind w:left="12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经济学</w:t>
            </w:r>
          </w:p>
        </w:tc>
        <w:tc>
          <w:tcPr>
            <w:tcW w:w="8852" w:type="dxa"/>
            <w:vAlign w:val="top"/>
          </w:tcPr>
          <w:p w14:paraId="5585751E">
            <w:pPr>
              <w:pStyle w:val="5"/>
              <w:spacing w:before="158" w:line="213" w:lineRule="auto"/>
              <w:ind w:left="11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本科专业</w:t>
            </w:r>
            <w:r>
              <w:rPr>
                <w:spacing w:val="-2"/>
                <w:sz w:val="24"/>
                <w:szCs w:val="24"/>
              </w:rPr>
              <w:t>：经济学类（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0201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财政学类（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0202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金融学类（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0203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经济与贸</w:t>
            </w:r>
          </w:p>
          <w:p w14:paraId="0C0EB685">
            <w:pPr>
              <w:pStyle w:val="5"/>
              <w:spacing w:before="51" w:line="213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易类（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0204</w:t>
            </w:r>
            <w:r>
              <w:rPr>
                <w:spacing w:val="-4"/>
                <w:sz w:val="24"/>
                <w:szCs w:val="24"/>
              </w:rPr>
              <w:t>）</w:t>
            </w:r>
          </w:p>
          <w:p w14:paraId="1B49BD88">
            <w:pPr>
              <w:pStyle w:val="5"/>
              <w:spacing w:before="53" w:line="254" w:lineRule="auto"/>
              <w:ind w:left="119" w:right="44" w:hanging="1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研究生专业</w:t>
            </w:r>
            <w:r>
              <w:rPr>
                <w:spacing w:val="-2"/>
                <w:sz w:val="24"/>
                <w:szCs w:val="24"/>
              </w:rPr>
              <w:t>：理论经济学（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0201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应用经济学（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0202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金融（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0251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应用统</w:t>
            </w:r>
            <w:r>
              <w:rPr>
                <w:spacing w:val="-5"/>
                <w:sz w:val="24"/>
                <w:szCs w:val="24"/>
              </w:rPr>
              <w:t>计（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0252</w:t>
            </w:r>
            <w:r>
              <w:rPr>
                <w:spacing w:val="-25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税务（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0253</w:t>
            </w:r>
            <w:r>
              <w:rPr>
                <w:spacing w:val="-25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国际商务（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0254</w:t>
            </w:r>
            <w:r>
              <w:rPr>
                <w:spacing w:val="-25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保险（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0255</w:t>
            </w:r>
            <w:r>
              <w:rPr>
                <w:spacing w:val="-25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资产评估（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0256</w:t>
            </w:r>
            <w:r>
              <w:rPr>
                <w:spacing w:val="-25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数字经济（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0258</w:t>
            </w:r>
            <w:r>
              <w:rPr>
                <w:spacing w:val="-2"/>
                <w:sz w:val="24"/>
                <w:szCs w:val="24"/>
              </w:rPr>
              <w:t>）</w:t>
            </w:r>
          </w:p>
        </w:tc>
      </w:tr>
      <w:tr w14:paraId="4BD44A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947" w:type="dxa"/>
            <w:vAlign w:val="top"/>
          </w:tcPr>
          <w:p w14:paraId="28B60DCE">
            <w:pPr>
              <w:spacing w:line="397" w:lineRule="auto"/>
              <w:rPr>
                <w:rFonts w:ascii="Arial"/>
                <w:sz w:val="21"/>
              </w:rPr>
            </w:pPr>
          </w:p>
          <w:p w14:paraId="6F8AAC22">
            <w:pPr>
              <w:spacing w:before="78" w:line="221" w:lineRule="auto"/>
              <w:ind w:left="24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法学</w:t>
            </w:r>
          </w:p>
        </w:tc>
        <w:tc>
          <w:tcPr>
            <w:tcW w:w="8852" w:type="dxa"/>
            <w:vAlign w:val="top"/>
          </w:tcPr>
          <w:p w14:paraId="07A99DEF">
            <w:pPr>
              <w:pStyle w:val="5"/>
              <w:spacing w:before="147" w:line="213" w:lineRule="auto"/>
              <w:ind w:left="11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本科专业</w:t>
            </w:r>
            <w:r>
              <w:rPr>
                <w:spacing w:val="-2"/>
                <w:sz w:val="24"/>
                <w:szCs w:val="24"/>
              </w:rPr>
              <w:t>：法学类（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0301</w:t>
            </w:r>
            <w:r>
              <w:rPr>
                <w:spacing w:val="-2"/>
                <w:sz w:val="24"/>
                <w:szCs w:val="24"/>
              </w:rPr>
              <w:t>）</w:t>
            </w:r>
          </w:p>
          <w:p w14:paraId="4AB71ECD">
            <w:pPr>
              <w:pStyle w:val="5"/>
              <w:spacing w:before="53" w:line="253" w:lineRule="auto"/>
              <w:ind w:left="119" w:right="124" w:hanging="12"/>
              <w:rPr>
                <w:sz w:val="24"/>
                <w:szCs w:val="24"/>
              </w:rPr>
            </w:pPr>
            <w:r>
              <w:rPr>
                <w:b/>
                <w:bCs/>
                <w:spacing w:val="13"/>
                <w:sz w:val="24"/>
                <w:szCs w:val="24"/>
              </w:rPr>
              <w:t>研究生专业</w:t>
            </w:r>
            <w:r>
              <w:rPr>
                <w:spacing w:val="13"/>
                <w:sz w:val="24"/>
                <w:szCs w:val="24"/>
              </w:rPr>
              <w:t>：法学（</w:t>
            </w:r>
            <w:r>
              <w:rPr>
                <w:rFonts w:ascii="Times New Roman" w:hAnsi="Times New Roman" w:eastAsia="Times New Roman" w:cs="Times New Roman"/>
                <w:spacing w:val="13"/>
                <w:sz w:val="24"/>
                <w:szCs w:val="24"/>
              </w:rPr>
              <w:t>0301</w:t>
            </w:r>
            <w:r>
              <w:rPr>
                <w:spacing w:val="13"/>
                <w:sz w:val="24"/>
                <w:szCs w:val="24"/>
              </w:rPr>
              <w:t>）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13"/>
                <w:sz w:val="24"/>
                <w:szCs w:val="24"/>
              </w:rPr>
              <w:t>，纪检监察学（</w:t>
            </w:r>
            <w:r>
              <w:rPr>
                <w:rFonts w:ascii="Times New Roman" w:hAnsi="Times New Roman" w:eastAsia="Times New Roman" w:cs="Times New Roman"/>
                <w:spacing w:val="13"/>
                <w:sz w:val="24"/>
                <w:szCs w:val="24"/>
              </w:rPr>
              <w:t>0308</w:t>
            </w:r>
            <w:r>
              <w:rPr>
                <w:spacing w:val="13"/>
                <w:sz w:val="24"/>
                <w:szCs w:val="24"/>
              </w:rPr>
              <w:t>）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13"/>
                <w:sz w:val="24"/>
                <w:szCs w:val="24"/>
              </w:rPr>
              <w:t>，法律（</w:t>
            </w:r>
            <w:r>
              <w:rPr>
                <w:rFonts w:ascii="Times New Roman" w:hAnsi="Times New Roman" w:eastAsia="Times New Roman" w:cs="Times New Roman"/>
                <w:spacing w:val="13"/>
                <w:sz w:val="24"/>
                <w:szCs w:val="24"/>
              </w:rPr>
              <w:t>0351</w:t>
            </w:r>
            <w:r>
              <w:rPr>
                <w:spacing w:val="13"/>
                <w:sz w:val="24"/>
                <w:szCs w:val="24"/>
              </w:rPr>
              <w:t>）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13"/>
                <w:sz w:val="24"/>
                <w:szCs w:val="24"/>
              </w:rPr>
              <w:t>，</w:t>
            </w:r>
            <w:r>
              <w:rPr>
                <w:spacing w:val="12"/>
                <w:sz w:val="24"/>
                <w:szCs w:val="24"/>
              </w:rPr>
              <w:t>知识产</w:t>
            </w:r>
            <w:r>
              <w:rPr>
                <w:spacing w:val="11"/>
                <w:sz w:val="24"/>
                <w:szCs w:val="24"/>
              </w:rPr>
              <w:t>权（</w:t>
            </w:r>
            <w:r>
              <w:rPr>
                <w:rFonts w:ascii="Times New Roman" w:hAnsi="Times New Roman" w:eastAsia="Times New Roman" w:cs="Times New Roman"/>
                <w:spacing w:val="11"/>
                <w:sz w:val="24"/>
                <w:szCs w:val="24"/>
              </w:rPr>
              <w:t>0354</w:t>
            </w:r>
            <w:r>
              <w:rPr>
                <w:spacing w:val="-7"/>
                <w:sz w:val="24"/>
                <w:szCs w:val="24"/>
              </w:rPr>
              <w:t>）</w:t>
            </w:r>
            <w:r>
              <w:rPr>
                <w:spacing w:val="-65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，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pacing w:val="11"/>
                <w:sz w:val="24"/>
                <w:szCs w:val="24"/>
              </w:rPr>
              <w:t>国际事务（</w:t>
            </w:r>
            <w:r>
              <w:rPr>
                <w:rFonts w:ascii="Times New Roman" w:hAnsi="Times New Roman" w:eastAsia="Times New Roman" w:cs="Times New Roman"/>
                <w:spacing w:val="11"/>
                <w:sz w:val="24"/>
                <w:szCs w:val="24"/>
              </w:rPr>
              <w:t>0355</w:t>
            </w:r>
            <w:r>
              <w:rPr>
                <w:spacing w:val="11"/>
                <w:sz w:val="24"/>
                <w:szCs w:val="24"/>
              </w:rPr>
              <w:t>）</w:t>
            </w:r>
          </w:p>
        </w:tc>
      </w:tr>
      <w:tr w14:paraId="4CE63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5" w:hRule="atLeast"/>
        </w:trPr>
        <w:tc>
          <w:tcPr>
            <w:tcW w:w="947" w:type="dxa"/>
            <w:vAlign w:val="top"/>
          </w:tcPr>
          <w:p w14:paraId="578E9D03">
            <w:pPr>
              <w:spacing w:line="301" w:lineRule="auto"/>
              <w:rPr>
                <w:rFonts w:ascii="Arial"/>
                <w:sz w:val="21"/>
              </w:rPr>
            </w:pPr>
          </w:p>
          <w:p w14:paraId="6008B1C6">
            <w:pPr>
              <w:spacing w:line="301" w:lineRule="auto"/>
              <w:rPr>
                <w:rFonts w:ascii="Arial"/>
                <w:sz w:val="21"/>
              </w:rPr>
            </w:pPr>
          </w:p>
          <w:p w14:paraId="5B456383">
            <w:pPr>
              <w:spacing w:line="302" w:lineRule="auto"/>
              <w:rPr>
                <w:rFonts w:ascii="Arial"/>
                <w:sz w:val="21"/>
              </w:rPr>
            </w:pPr>
          </w:p>
          <w:p w14:paraId="240EB94D">
            <w:pPr>
              <w:spacing w:before="78" w:line="221" w:lineRule="auto"/>
              <w:ind w:left="23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理学</w:t>
            </w:r>
          </w:p>
        </w:tc>
        <w:tc>
          <w:tcPr>
            <w:tcW w:w="8852" w:type="dxa"/>
            <w:vAlign w:val="top"/>
          </w:tcPr>
          <w:p w14:paraId="177815C1">
            <w:pPr>
              <w:pStyle w:val="5"/>
              <w:spacing w:before="164" w:line="253" w:lineRule="auto"/>
              <w:ind w:left="109" w:right="102" w:firstLine="4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本科专业</w:t>
            </w:r>
            <w:r>
              <w:rPr>
                <w:spacing w:val="1"/>
                <w:sz w:val="24"/>
                <w:szCs w:val="24"/>
              </w:rPr>
              <w:t>：信息与计算科学（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>070102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1"/>
                <w:sz w:val="24"/>
                <w:szCs w:val="24"/>
              </w:rPr>
              <w:t>数据计算</w:t>
            </w:r>
            <w:r>
              <w:rPr>
                <w:sz w:val="24"/>
                <w:szCs w:val="24"/>
              </w:rPr>
              <w:t>及应用（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070104T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z w:val="24"/>
                <w:szCs w:val="24"/>
              </w:rPr>
              <w:t>智能计算</w:t>
            </w: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070105TK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化学类（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0703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自然地理与资源环境（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070502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人文地理与城</w:t>
            </w:r>
            <w:r>
              <w:rPr>
                <w:spacing w:val="-1"/>
                <w:sz w:val="24"/>
                <w:szCs w:val="24"/>
              </w:rPr>
              <w:t>乡规划（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070503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地理信息科学（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07050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大气科学类（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0706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海洋科学类（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0707</w:t>
            </w:r>
            <w:r>
              <w:rPr>
                <w:spacing w:val="14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防灾减灾科学与工程（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070803T</w:t>
            </w:r>
            <w:r>
              <w:rPr>
                <w:spacing w:val="14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统计学类（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0712</w:t>
            </w:r>
            <w:r>
              <w:rPr>
                <w:spacing w:val="-2"/>
                <w:sz w:val="24"/>
                <w:szCs w:val="24"/>
              </w:rPr>
              <w:t>）</w:t>
            </w:r>
          </w:p>
          <w:p w14:paraId="76810A08">
            <w:pPr>
              <w:pStyle w:val="5"/>
              <w:spacing w:before="2" w:line="253" w:lineRule="auto"/>
              <w:ind w:left="119" w:hanging="1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研究生专业</w:t>
            </w:r>
            <w:r>
              <w:rPr>
                <w:spacing w:val="-3"/>
                <w:sz w:val="24"/>
                <w:szCs w:val="24"/>
              </w:rPr>
              <w:t>：数学（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0701</w:t>
            </w:r>
            <w:r>
              <w:rPr>
                <w:spacing w:val="-4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化学（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0703</w:t>
            </w:r>
            <w:r>
              <w:rPr>
                <w:spacing w:val="-4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地理学（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705</w:t>
            </w:r>
            <w:r>
              <w:rPr>
                <w:spacing w:val="-4"/>
                <w:sz w:val="24"/>
                <w:szCs w:val="24"/>
              </w:rPr>
              <w:t>），大气科学（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0706</w:t>
            </w:r>
            <w:r>
              <w:rPr>
                <w:spacing w:val="-4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海洋科学（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0707</w:t>
            </w:r>
            <w:r>
              <w:rPr>
                <w:spacing w:val="-37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地质学（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0709</w:t>
            </w:r>
            <w:r>
              <w:rPr>
                <w:spacing w:val="-37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生态学（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0713</w:t>
            </w:r>
            <w:r>
              <w:rPr>
                <w:spacing w:val="-37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统计</w:t>
            </w:r>
            <w:r>
              <w:rPr>
                <w:spacing w:val="-9"/>
                <w:sz w:val="24"/>
                <w:szCs w:val="24"/>
              </w:rPr>
              <w:t>学（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0714</w:t>
            </w:r>
            <w:r>
              <w:rPr>
                <w:spacing w:val="-37"/>
                <w:sz w:val="24"/>
                <w:szCs w:val="24"/>
              </w:rPr>
              <w:t>），</w:t>
            </w:r>
            <w:r>
              <w:rPr>
                <w:spacing w:val="-9"/>
                <w:sz w:val="24"/>
                <w:szCs w:val="24"/>
              </w:rPr>
              <w:t>气象（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0751</w:t>
            </w:r>
            <w:r>
              <w:rPr>
                <w:spacing w:val="-9"/>
                <w:sz w:val="24"/>
                <w:szCs w:val="24"/>
              </w:rPr>
              <w:t>）</w:t>
            </w:r>
          </w:p>
        </w:tc>
      </w:tr>
      <w:tr w14:paraId="7525F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8" w:hRule="atLeast"/>
        </w:trPr>
        <w:tc>
          <w:tcPr>
            <w:tcW w:w="947" w:type="dxa"/>
            <w:vAlign w:val="top"/>
          </w:tcPr>
          <w:p w14:paraId="555D7017">
            <w:pPr>
              <w:spacing w:line="251" w:lineRule="auto"/>
              <w:rPr>
                <w:rFonts w:ascii="Arial"/>
                <w:sz w:val="21"/>
              </w:rPr>
            </w:pPr>
          </w:p>
          <w:p w14:paraId="1FB6293A">
            <w:pPr>
              <w:spacing w:line="251" w:lineRule="auto"/>
              <w:rPr>
                <w:rFonts w:ascii="Arial"/>
                <w:sz w:val="21"/>
              </w:rPr>
            </w:pPr>
          </w:p>
          <w:p w14:paraId="700104CB">
            <w:pPr>
              <w:spacing w:line="251" w:lineRule="auto"/>
              <w:rPr>
                <w:rFonts w:ascii="Arial"/>
                <w:sz w:val="21"/>
              </w:rPr>
            </w:pPr>
          </w:p>
          <w:p w14:paraId="3129D416">
            <w:pPr>
              <w:spacing w:line="251" w:lineRule="auto"/>
              <w:rPr>
                <w:rFonts w:ascii="Arial"/>
                <w:sz w:val="21"/>
              </w:rPr>
            </w:pPr>
          </w:p>
          <w:p w14:paraId="54C23B06">
            <w:pPr>
              <w:spacing w:line="251" w:lineRule="auto"/>
              <w:rPr>
                <w:rFonts w:ascii="Arial"/>
                <w:sz w:val="21"/>
              </w:rPr>
            </w:pPr>
          </w:p>
          <w:p w14:paraId="5F5FE4CF">
            <w:pPr>
              <w:spacing w:line="251" w:lineRule="auto"/>
              <w:rPr>
                <w:rFonts w:ascii="Arial"/>
                <w:sz w:val="21"/>
              </w:rPr>
            </w:pPr>
          </w:p>
          <w:p w14:paraId="5C6908D4">
            <w:pPr>
              <w:spacing w:line="251" w:lineRule="auto"/>
              <w:rPr>
                <w:rFonts w:ascii="Arial"/>
                <w:sz w:val="21"/>
              </w:rPr>
            </w:pPr>
          </w:p>
          <w:p w14:paraId="1BAD8C42">
            <w:pPr>
              <w:spacing w:line="252" w:lineRule="auto"/>
              <w:rPr>
                <w:rFonts w:ascii="Arial"/>
                <w:sz w:val="21"/>
              </w:rPr>
            </w:pPr>
          </w:p>
          <w:p w14:paraId="3CB2F20E">
            <w:pPr>
              <w:spacing w:line="252" w:lineRule="auto"/>
              <w:rPr>
                <w:rFonts w:ascii="Arial"/>
                <w:sz w:val="21"/>
              </w:rPr>
            </w:pPr>
          </w:p>
          <w:p w14:paraId="5A117902">
            <w:pPr>
              <w:spacing w:line="252" w:lineRule="auto"/>
              <w:rPr>
                <w:rFonts w:ascii="Arial"/>
                <w:sz w:val="21"/>
              </w:rPr>
            </w:pPr>
          </w:p>
          <w:p w14:paraId="710ABD7E">
            <w:pPr>
              <w:spacing w:line="252" w:lineRule="auto"/>
              <w:rPr>
                <w:rFonts w:ascii="Arial"/>
                <w:sz w:val="21"/>
              </w:rPr>
            </w:pPr>
          </w:p>
          <w:p w14:paraId="1FDA562E">
            <w:pPr>
              <w:spacing w:before="78" w:line="221" w:lineRule="auto"/>
              <w:ind w:left="24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工学</w:t>
            </w:r>
          </w:p>
        </w:tc>
        <w:tc>
          <w:tcPr>
            <w:tcW w:w="8852" w:type="dxa"/>
            <w:vAlign w:val="top"/>
          </w:tcPr>
          <w:p w14:paraId="5A57807B">
            <w:pPr>
              <w:pStyle w:val="5"/>
              <w:spacing w:before="217" w:line="254" w:lineRule="auto"/>
              <w:ind w:left="107" w:firstLine="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本科专业</w:t>
            </w:r>
            <w:r>
              <w:rPr>
                <w:spacing w:val="-8"/>
                <w:sz w:val="24"/>
                <w:szCs w:val="24"/>
              </w:rPr>
              <w:t>：机械类（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0802</w:t>
            </w:r>
            <w:r>
              <w:rPr>
                <w:spacing w:val="-41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仪器类（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0803</w:t>
            </w:r>
            <w:r>
              <w:rPr>
                <w:spacing w:val="-41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材料类（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0804</w:t>
            </w:r>
            <w:r>
              <w:rPr>
                <w:spacing w:val="-41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能源动力类（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0805</w:t>
            </w:r>
            <w:r>
              <w:rPr>
                <w:spacing w:val="-41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电气类（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0806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电子信息类（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0807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自</w:t>
            </w:r>
            <w:r>
              <w:rPr>
                <w:spacing w:val="-4"/>
                <w:sz w:val="24"/>
                <w:szCs w:val="24"/>
              </w:rPr>
              <w:t>动化类（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0808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计算机类（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0809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建筑环境与能源应用工程（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081002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给排水科学与工程（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081003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城市地下空</w:t>
            </w:r>
            <w:r>
              <w:rPr>
                <w:sz w:val="24"/>
                <w:szCs w:val="24"/>
              </w:rPr>
              <w:t>间工程（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081005T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z w:val="24"/>
                <w:szCs w:val="24"/>
              </w:rPr>
              <w:t>铁道工程（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08100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7T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智能建造（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081008T</w:t>
            </w:r>
            <w:r>
              <w:rPr>
                <w:spacing w:val="7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城市水系统</w:t>
            </w:r>
            <w:r>
              <w:rPr>
                <w:spacing w:val="-2"/>
                <w:sz w:val="24"/>
                <w:szCs w:val="24"/>
              </w:rPr>
              <w:t>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081011T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城市更新（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08101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4T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水利类（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0811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测绘类（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0812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化</w:t>
            </w:r>
            <w:r>
              <w:rPr>
                <w:spacing w:val="-2"/>
                <w:sz w:val="24"/>
                <w:szCs w:val="24"/>
              </w:rPr>
              <w:t>工与制药类（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0813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地质类（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0814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矿业类（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0815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纺织类（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0816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轻工</w:t>
            </w:r>
            <w:r>
              <w:rPr>
                <w:spacing w:val="-2"/>
                <w:sz w:val="24"/>
                <w:szCs w:val="24"/>
              </w:rPr>
              <w:t>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0817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交通运输类（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0818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海洋工程类（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0819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航空航天类（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0820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农业工程类（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0823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林业工程类（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0824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环境科学</w:t>
            </w:r>
            <w:r>
              <w:rPr>
                <w:spacing w:val="-2"/>
                <w:sz w:val="24"/>
                <w:szCs w:val="24"/>
              </w:rPr>
              <w:t>与工程类（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0825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食品科</w:t>
            </w:r>
            <w:r>
              <w:rPr>
                <w:spacing w:val="-1"/>
                <w:sz w:val="24"/>
                <w:szCs w:val="24"/>
              </w:rPr>
              <w:t>学与工程（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082701</w:t>
            </w:r>
            <w:r>
              <w:rPr>
                <w:spacing w:val="1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食品质量与安全（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08270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食品安全与检测（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082709T</w:t>
            </w:r>
            <w:r>
              <w:rPr>
                <w:spacing w:val="1"/>
                <w:sz w:val="24"/>
                <w:szCs w:val="24"/>
              </w:rPr>
              <w:t>），</w:t>
            </w:r>
            <w:r>
              <w:rPr>
                <w:spacing w:val="-11"/>
                <w:sz w:val="24"/>
                <w:szCs w:val="24"/>
              </w:rPr>
              <w:t>建筑类（</w:t>
            </w: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0828</w:t>
            </w:r>
            <w:r>
              <w:rPr>
                <w:spacing w:val="-92"/>
                <w:sz w:val="24"/>
                <w:szCs w:val="24"/>
              </w:rPr>
              <w:t>），</w:t>
            </w:r>
            <w:r>
              <w:rPr>
                <w:spacing w:val="-11"/>
                <w:sz w:val="24"/>
                <w:szCs w:val="24"/>
              </w:rPr>
              <w:t>安全科学与工程类（</w:t>
            </w: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0829</w:t>
            </w:r>
            <w:r>
              <w:rPr>
                <w:spacing w:val="-92"/>
                <w:sz w:val="24"/>
                <w:szCs w:val="24"/>
              </w:rPr>
              <w:t>），</w:t>
            </w:r>
            <w:r>
              <w:rPr>
                <w:spacing w:val="-11"/>
                <w:sz w:val="24"/>
                <w:szCs w:val="24"/>
              </w:rPr>
              <w:t>生物工程类（</w:t>
            </w: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0830</w:t>
            </w:r>
            <w:r>
              <w:rPr>
                <w:spacing w:val="-92"/>
                <w:sz w:val="24"/>
                <w:szCs w:val="24"/>
              </w:rPr>
              <w:t>），</w:t>
            </w:r>
            <w:r>
              <w:rPr>
                <w:spacing w:val="-11"/>
                <w:sz w:val="24"/>
                <w:szCs w:val="24"/>
              </w:rPr>
              <w:t>消防工程（</w:t>
            </w: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083102</w:t>
            </w:r>
            <w:r>
              <w:rPr>
                <w:rFonts w:ascii="Times New Roman" w:hAnsi="Times New Roman" w:eastAsia="Times New Roman" w:cs="Times New Roman"/>
                <w:spacing w:val="-12"/>
                <w:sz w:val="24"/>
                <w:szCs w:val="24"/>
              </w:rPr>
              <w:t>K</w:t>
            </w:r>
            <w:r>
              <w:rPr>
                <w:spacing w:val="-12"/>
                <w:sz w:val="24"/>
                <w:szCs w:val="24"/>
              </w:rPr>
              <w:t>）</w:t>
            </w:r>
            <w:r>
              <w:rPr>
                <w:b/>
                <w:bCs/>
                <w:spacing w:val="-7"/>
                <w:sz w:val="24"/>
                <w:szCs w:val="24"/>
              </w:rPr>
              <w:t>研究生专业</w:t>
            </w:r>
            <w:r>
              <w:rPr>
                <w:spacing w:val="-7"/>
                <w:sz w:val="24"/>
                <w:szCs w:val="24"/>
              </w:rPr>
              <w:t>：机械工程（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0802</w:t>
            </w:r>
            <w:r>
              <w:rPr>
                <w:spacing w:val="-59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仪器科学与技术（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0804</w:t>
            </w:r>
            <w:r>
              <w:rPr>
                <w:spacing w:val="-59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材料</w:t>
            </w:r>
            <w:r>
              <w:rPr>
                <w:spacing w:val="-8"/>
                <w:sz w:val="24"/>
                <w:szCs w:val="24"/>
              </w:rPr>
              <w:t>科学与工程（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0805</w:t>
            </w:r>
            <w:r>
              <w:rPr>
                <w:spacing w:val="-59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冶金工程（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0806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动力工程及工程热物理（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0807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电气工程（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08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电子科</w:t>
            </w:r>
            <w:r>
              <w:rPr>
                <w:spacing w:val="-1"/>
                <w:sz w:val="24"/>
                <w:szCs w:val="24"/>
              </w:rPr>
              <w:t>学与技术（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0809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信息与通信工程（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081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控制科学与工程（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0811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计算机</w:t>
            </w:r>
            <w:r>
              <w:rPr>
                <w:spacing w:val="-6"/>
                <w:sz w:val="24"/>
                <w:szCs w:val="24"/>
              </w:rPr>
              <w:t>科学与技术（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0812</w:t>
            </w:r>
            <w:r>
              <w:rPr>
                <w:spacing w:val="-48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建筑学（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0813</w:t>
            </w:r>
            <w:r>
              <w:rPr>
                <w:spacing w:val="-48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水利工程（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0815</w:t>
            </w:r>
            <w:r>
              <w:rPr>
                <w:spacing w:val="-48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测</w:t>
            </w:r>
            <w:r>
              <w:rPr>
                <w:spacing w:val="-7"/>
                <w:sz w:val="24"/>
                <w:szCs w:val="24"/>
              </w:rPr>
              <w:t>绘科学与技术（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0816</w:t>
            </w:r>
            <w:r>
              <w:rPr>
                <w:spacing w:val="-4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化学工程与技术（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0817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地质资源与地质工程（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0818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矿业工程（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0819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石</w:t>
            </w:r>
            <w:r>
              <w:rPr>
                <w:spacing w:val="-1"/>
                <w:sz w:val="24"/>
                <w:szCs w:val="24"/>
              </w:rPr>
              <w:t>油与天然气工程（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0820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纺织科学与工程</w:t>
            </w: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0821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轻工技术与工程（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0822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交通运输工程（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0823</w:t>
            </w:r>
            <w:r>
              <w:rPr>
                <w:spacing w:val="-1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船舶与海洋工程（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0824</w:t>
            </w:r>
            <w:r>
              <w:rPr>
                <w:spacing w:val="-1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航空宇航科学与技术（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0825</w:t>
            </w:r>
            <w:r>
              <w:rPr>
                <w:spacing w:val="-19"/>
                <w:sz w:val="24"/>
                <w:szCs w:val="24"/>
              </w:rPr>
              <w:t>），</w:t>
            </w:r>
          </w:p>
        </w:tc>
      </w:tr>
    </w:tbl>
    <w:p w14:paraId="32F61071">
      <w:pPr>
        <w:rPr>
          <w:rFonts w:ascii="Arial"/>
          <w:sz w:val="21"/>
        </w:rPr>
      </w:pPr>
    </w:p>
    <w:p w14:paraId="7EB3FAB9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571" w:right="1103" w:bottom="1641" w:left="994" w:header="1081" w:footer="1277" w:gutter="0"/>
          <w:cols w:space="720" w:num="1"/>
        </w:sectPr>
      </w:pPr>
    </w:p>
    <w:p w14:paraId="0F1DC40E">
      <w:pPr>
        <w:spacing w:before="19"/>
      </w:pPr>
    </w:p>
    <w:p w14:paraId="3A1AE43B">
      <w:pPr>
        <w:spacing w:before="19"/>
      </w:pPr>
    </w:p>
    <w:p w14:paraId="28331B8E">
      <w:pPr>
        <w:spacing w:before="19"/>
      </w:pPr>
    </w:p>
    <w:p w14:paraId="02C4F097">
      <w:pPr>
        <w:spacing w:before="18"/>
      </w:pPr>
    </w:p>
    <w:p w14:paraId="4B810883">
      <w:pPr>
        <w:spacing w:before="18"/>
      </w:pPr>
    </w:p>
    <w:tbl>
      <w:tblPr>
        <w:tblStyle w:val="4"/>
        <w:tblW w:w="97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7"/>
        <w:gridCol w:w="8852"/>
      </w:tblGrid>
      <w:tr w14:paraId="07646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atLeast"/>
        </w:trPr>
        <w:tc>
          <w:tcPr>
            <w:tcW w:w="947" w:type="dxa"/>
            <w:vAlign w:val="top"/>
          </w:tcPr>
          <w:p w14:paraId="55BDEB6B">
            <w:pPr>
              <w:spacing w:line="292" w:lineRule="auto"/>
              <w:rPr>
                <w:rFonts w:ascii="Arial"/>
                <w:sz w:val="21"/>
              </w:rPr>
            </w:pPr>
          </w:p>
          <w:p w14:paraId="4238D0EE">
            <w:pPr>
              <w:spacing w:line="293" w:lineRule="auto"/>
              <w:rPr>
                <w:rFonts w:ascii="Arial"/>
                <w:sz w:val="21"/>
              </w:rPr>
            </w:pPr>
          </w:p>
          <w:p w14:paraId="4C531E13">
            <w:pPr>
              <w:spacing w:line="293" w:lineRule="auto"/>
              <w:rPr>
                <w:rFonts w:ascii="Arial"/>
                <w:sz w:val="21"/>
              </w:rPr>
            </w:pPr>
          </w:p>
          <w:p w14:paraId="0CF017A5">
            <w:pPr>
              <w:spacing w:before="78" w:line="221" w:lineRule="auto"/>
              <w:ind w:left="24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工学</w:t>
            </w:r>
          </w:p>
        </w:tc>
        <w:tc>
          <w:tcPr>
            <w:tcW w:w="8852" w:type="dxa"/>
            <w:vAlign w:val="top"/>
          </w:tcPr>
          <w:p w14:paraId="30BB9C4A">
            <w:pPr>
              <w:pStyle w:val="5"/>
              <w:spacing w:before="135" w:line="254" w:lineRule="auto"/>
              <w:ind w:left="109" w:right="42" w:firstLine="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农业工程（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0828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林业工程（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0829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环境科学与工程（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0830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生物医学工程（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0831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食品科学与工程（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0832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城乡规划学（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0833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软件工程（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0835</w:t>
            </w:r>
            <w:r>
              <w:rPr>
                <w:spacing w:val="12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生物工程（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0836</w:t>
            </w:r>
            <w:r>
              <w:rPr>
                <w:spacing w:val="-50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安全科学与工程（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0837</w:t>
            </w:r>
            <w:r>
              <w:rPr>
                <w:spacing w:val="-50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网络空间安全（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0839</w:t>
            </w:r>
            <w:r>
              <w:rPr>
                <w:spacing w:val="-50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建筑（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0851</w:t>
            </w:r>
            <w:r>
              <w:rPr>
                <w:spacing w:val="-50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城乡规划（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0853</w:t>
            </w:r>
            <w:r>
              <w:rPr>
                <w:spacing w:val="13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电子信息（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0854</w:t>
            </w:r>
            <w:r>
              <w:rPr>
                <w:spacing w:val="13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机械（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0855</w:t>
            </w:r>
            <w:r>
              <w:rPr>
                <w:spacing w:val="13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材料与化工（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0856</w:t>
            </w:r>
            <w:r>
              <w:rPr>
                <w:spacing w:val="13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资源与环境（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0857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能源动力（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0858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土木</w:t>
            </w:r>
            <w:r>
              <w:rPr>
                <w:spacing w:val="-4"/>
                <w:sz w:val="24"/>
                <w:szCs w:val="24"/>
              </w:rPr>
              <w:t>水利（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0859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生物与医药（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0860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交通运输（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0861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风景园林（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0862</w:t>
            </w:r>
            <w:r>
              <w:rPr>
                <w:spacing w:val="-1"/>
                <w:sz w:val="24"/>
                <w:szCs w:val="24"/>
              </w:rPr>
              <w:t>）</w:t>
            </w:r>
          </w:p>
        </w:tc>
      </w:tr>
      <w:tr w14:paraId="544779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2" w:hRule="atLeast"/>
        </w:trPr>
        <w:tc>
          <w:tcPr>
            <w:tcW w:w="947" w:type="dxa"/>
            <w:vAlign w:val="top"/>
          </w:tcPr>
          <w:p w14:paraId="17850511">
            <w:pPr>
              <w:spacing w:line="253" w:lineRule="auto"/>
              <w:rPr>
                <w:rFonts w:ascii="Arial"/>
                <w:sz w:val="21"/>
              </w:rPr>
            </w:pPr>
          </w:p>
          <w:p w14:paraId="556BA25E">
            <w:pPr>
              <w:spacing w:line="254" w:lineRule="auto"/>
              <w:rPr>
                <w:rFonts w:ascii="Arial"/>
                <w:sz w:val="21"/>
              </w:rPr>
            </w:pPr>
          </w:p>
          <w:p w14:paraId="0A2C349F">
            <w:pPr>
              <w:spacing w:line="254" w:lineRule="auto"/>
              <w:rPr>
                <w:rFonts w:ascii="Arial"/>
                <w:sz w:val="21"/>
              </w:rPr>
            </w:pPr>
          </w:p>
          <w:p w14:paraId="39BE0E7A">
            <w:pPr>
              <w:spacing w:line="254" w:lineRule="auto"/>
              <w:rPr>
                <w:rFonts w:ascii="Arial"/>
                <w:sz w:val="21"/>
              </w:rPr>
            </w:pPr>
          </w:p>
          <w:p w14:paraId="5988D9FC">
            <w:pPr>
              <w:spacing w:before="78" w:line="221" w:lineRule="auto"/>
              <w:ind w:left="23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农学</w:t>
            </w:r>
          </w:p>
        </w:tc>
        <w:tc>
          <w:tcPr>
            <w:tcW w:w="8852" w:type="dxa"/>
            <w:vAlign w:val="top"/>
          </w:tcPr>
          <w:p w14:paraId="07645B22">
            <w:pPr>
              <w:pStyle w:val="5"/>
              <w:spacing w:before="113" w:line="253" w:lineRule="auto"/>
              <w:ind w:left="109" w:right="44" w:firstLine="4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本科专业</w:t>
            </w:r>
            <w:r>
              <w:rPr>
                <w:spacing w:val="4"/>
                <w:sz w:val="24"/>
                <w:szCs w:val="24"/>
              </w:rPr>
              <w:t>：农学（</w:t>
            </w:r>
            <w:r>
              <w:rPr>
                <w:rFonts w:ascii="Times New Roman" w:hAnsi="Times New Roman" w:eastAsia="Times New Roman" w:cs="Times New Roman"/>
                <w:spacing w:val="4"/>
                <w:sz w:val="24"/>
                <w:szCs w:val="24"/>
              </w:rPr>
              <w:t>090101</w:t>
            </w:r>
            <w:r>
              <w:rPr>
                <w:spacing w:val="19"/>
                <w:sz w:val="24"/>
                <w:szCs w:val="24"/>
              </w:rPr>
              <w:t>），</w:t>
            </w:r>
            <w:r>
              <w:rPr>
                <w:spacing w:val="4"/>
                <w:sz w:val="24"/>
                <w:szCs w:val="24"/>
              </w:rPr>
              <w:t>种子科学与工程（</w:t>
            </w:r>
            <w:r>
              <w:rPr>
                <w:rFonts w:ascii="Times New Roman" w:hAnsi="Times New Roman" w:eastAsia="Times New Roman" w:cs="Times New Roman"/>
                <w:spacing w:val="4"/>
                <w:sz w:val="24"/>
                <w:szCs w:val="24"/>
              </w:rPr>
              <w:t>090105</w:t>
            </w:r>
            <w:r>
              <w:rPr>
                <w:spacing w:val="19"/>
                <w:sz w:val="24"/>
                <w:szCs w:val="24"/>
              </w:rPr>
              <w:t>），</w:t>
            </w:r>
            <w:r>
              <w:rPr>
                <w:spacing w:val="4"/>
                <w:sz w:val="24"/>
                <w:szCs w:val="24"/>
              </w:rPr>
              <w:t>设施</w:t>
            </w:r>
            <w:r>
              <w:rPr>
                <w:spacing w:val="3"/>
                <w:sz w:val="24"/>
                <w:szCs w:val="24"/>
              </w:rPr>
              <w:t>农业科学与工程</w:t>
            </w:r>
            <w:r>
              <w:rPr>
                <w:spacing w:val="-4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090106</w:t>
            </w:r>
            <w:r>
              <w:rPr>
                <w:spacing w:val="-47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茶学（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090107T</w:t>
            </w:r>
            <w:r>
              <w:rPr>
                <w:spacing w:val="-47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智慧农业（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09011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2T</w:t>
            </w:r>
            <w:r>
              <w:rPr>
                <w:spacing w:val="-47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生物育种科学（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090116TK</w:t>
            </w:r>
            <w:r>
              <w:rPr>
                <w:spacing w:val="-4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生物育种技术（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090117TK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6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自然保护与环境生态类（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0902</w:t>
            </w:r>
            <w:r>
              <w:rPr>
                <w:spacing w:val="-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林学类（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0905</w:t>
            </w:r>
            <w:r>
              <w:rPr>
                <w:spacing w:val="-8"/>
                <w:sz w:val="24"/>
                <w:szCs w:val="24"/>
              </w:rPr>
              <w:t>），</w:t>
            </w:r>
          </w:p>
          <w:p w14:paraId="1F00D751">
            <w:pPr>
              <w:pStyle w:val="5"/>
              <w:spacing w:line="213" w:lineRule="auto"/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水产类（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0906</w:t>
            </w:r>
            <w:r>
              <w:rPr>
                <w:spacing w:val="-2"/>
                <w:sz w:val="24"/>
                <w:szCs w:val="24"/>
              </w:rPr>
              <w:t>）</w:t>
            </w:r>
          </w:p>
          <w:p w14:paraId="5ACB8851">
            <w:pPr>
              <w:pStyle w:val="5"/>
              <w:spacing w:before="55" w:line="256" w:lineRule="auto"/>
              <w:ind w:left="109" w:right="100" w:hanging="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研究生专业</w:t>
            </w:r>
            <w:r>
              <w:rPr>
                <w:spacing w:val="-2"/>
                <w:sz w:val="24"/>
                <w:szCs w:val="24"/>
              </w:rPr>
              <w:t>：作物学（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0901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园艺学（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0902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农业资源与环境（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0903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林学</w:t>
            </w: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0907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水产（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0908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水土保持与荒漠化防治学</w:t>
            </w: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0910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农业（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0951</w:t>
            </w:r>
            <w:r>
              <w:rPr>
                <w:spacing w:val="5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林</w:t>
            </w:r>
            <w:r>
              <w:rPr>
                <w:spacing w:val="-1"/>
                <w:sz w:val="24"/>
                <w:szCs w:val="24"/>
              </w:rPr>
              <w:t>业（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0954</w:t>
            </w:r>
            <w:r>
              <w:rPr>
                <w:spacing w:val="-1"/>
                <w:sz w:val="24"/>
                <w:szCs w:val="24"/>
              </w:rPr>
              <w:t>）</w:t>
            </w:r>
          </w:p>
        </w:tc>
      </w:tr>
      <w:tr w14:paraId="0F5AA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</w:trPr>
        <w:tc>
          <w:tcPr>
            <w:tcW w:w="947" w:type="dxa"/>
            <w:vAlign w:val="top"/>
          </w:tcPr>
          <w:p w14:paraId="3FE840D2">
            <w:pPr>
              <w:spacing w:line="291" w:lineRule="auto"/>
              <w:rPr>
                <w:rFonts w:ascii="Arial"/>
                <w:sz w:val="21"/>
              </w:rPr>
            </w:pPr>
          </w:p>
          <w:p w14:paraId="2A7238FA">
            <w:pPr>
              <w:spacing w:line="292" w:lineRule="auto"/>
              <w:rPr>
                <w:rFonts w:ascii="Arial"/>
                <w:sz w:val="21"/>
              </w:rPr>
            </w:pPr>
          </w:p>
          <w:p w14:paraId="2C6D1795">
            <w:pPr>
              <w:spacing w:line="292" w:lineRule="auto"/>
              <w:rPr>
                <w:rFonts w:ascii="Arial"/>
                <w:sz w:val="21"/>
              </w:rPr>
            </w:pPr>
          </w:p>
          <w:p w14:paraId="3FC40CD7">
            <w:pPr>
              <w:spacing w:before="78" w:line="221" w:lineRule="auto"/>
              <w:ind w:left="2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医学</w:t>
            </w:r>
          </w:p>
        </w:tc>
        <w:tc>
          <w:tcPr>
            <w:tcW w:w="8852" w:type="dxa"/>
            <w:vAlign w:val="top"/>
          </w:tcPr>
          <w:p w14:paraId="3C850107">
            <w:pPr>
              <w:pStyle w:val="5"/>
              <w:spacing w:before="136" w:line="253" w:lineRule="auto"/>
              <w:ind w:left="115" w:right="100" w:hanging="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本科专业</w:t>
            </w:r>
            <w:r>
              <w:rPr>
                <w:spacing w:val="-3"/>
                <w:sz w:val="24"/>
                <w:szCs w:val="24"/>
              </w:rPr>
              <w:t>：基础医学类（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1001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临床医学类（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1002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6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口腔医学类（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3</w:t>
            </w:r>
            <w:r>
              <w:rPr>
                <w:spacing w:val="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公</w:t>
            </w:r>
            <w:r>
              <w:rPr>
                <w:spacing w:val="-3"/>
                <w:sz w:val="24"/>
                <w:szCs w:val="24"/>
              </w:rPr>
              <w:t>共卫生与预防医学类（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1004</w:t>
            </w:r>
            <w:r>
              <w:rPr>
                <w:spacing w:val="17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中医学类（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1005</w:t>
            </w:r>
            <w:r>
              <w:rPr>
                <w:spacing w:val="17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中西医</w:t>
            </w:r>
            <w:r>
              <w:rPr>
                <w:spacing w:val="-4"/>
                <w:sz w:val="24"/>
                <w:szCs w:val="24"/>
              </w:rPr>
              <w:t>结合类（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1006</w:t>
            </w:r>
            <w:r>
              <w:rPr>
                <w:spacing w:val="17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药学类（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1007</w:t>
            </w:r>
            <w:r>
              <w:rPr>
                <w:spacing w:val="25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中药学类（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1008</w:t>
            </w:r>
            <w:r>
              <w:rPr>
                <w:spacing w:val="-4"/>
                <w:sz w:val="24"/>
                <w:szCs w:val="24"/>
              </w:rPr>
              <w:t>）</w:t>
            </w:r>
          </w:p>
          <w:p w14:paraId="6B693BC6">
            <w:pPr>
              <w:pStyle w:val="5"/>
              <w:spacing w:before="1" w:line="254" w:lineRule="auto"/>
              <w:ind w:left="112" w:right="42" w:hanging="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研究生专业</w:t>
            </w:r>
            <w:r>
              <w:rPr>
                <w:spacing w:val="-9"/>
                <w:sz w:val="24"/>
                <w:szCs w:val="24"/>
              </w:rPr>
              <w:t>：基础医学（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1001</w:t>
            </w:r>
            <w:r>
              <w:rPr>
                <w:spacing w:val="-49"/>
                <w:sz w:val="24"/>
                <w:szCs w:val="24"/>
              </w:rPr>
              <w:t>），</w:t>
            </w:r>
            <w:r>
              <w:rPr>
                <w:spacing w:val="-9"/>
                <w:sz w:val="24"/>
                <w:szCs w:val="24"/>
              </w:rPr>
              <w:t>临床医学（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1002</w:t>
            </w:r>
            <w:r>
              <w:rPr>
                <w:spacing w:val="-9"/>
                <w:sz w:val="24"/>
                <w:szCs w:val="24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1051</w:t>
            </w:r>
            <w:r>
              <w:rPr>
                <w:spacing w:val="-49"/>
                <w:sz w:val="24"/>
                <w:szCs w:val="24"/>
              </w:rPr>
              <w:t>），</w:t>
            </w:r>
            <w:r>
              <w:rPr>
                <w:spacing w:val="-9"/>
                <w:sz w:val="24"/>
                <w:szCs w:val="24"/>
              </w:rPr>
              <w:t>口腔医学（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1003</w:t>
            </w:r>
            <w:r>
              <w:rPr>
                <w:spacing w:val="-9"/>
                <w:sz w:val="24"/>
                <w:szCs w:val="24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1052</w:t>
            </w:r>
            <w:r>
              <w:rPr>
                <w:spacing w:val="-49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公共卫生与预防医学（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1004</w:t>
            </w:r>
            <w:r>
              <w:rPr>
                <w:spacing w:val="-19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中医学（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1005</w:t>
            </w:r>
            <w:r>
              <w:rPr>
                <w:spacing w:val="-19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中西医结合（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1006</w:t>
            </w:r>
            <w:r>
              <w:rPr>
                <w:spacing w:val="-19"/>
                <w:sz w:val="24"/>
                <w:szCs w:val="24"/>
              </w:rPr>
              <w:t>），</w:t>
            </w:r>
            <w:r>
              <w:rPr>
                <w:spacing w:val="-8"/>
                <w:sz w:val="24"/>
                <w:szCs w:val="24"/>
              </w:rPr>
              <w:t>药学（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1007</w:t>
            </w:r>
            <w:r>
              <w:rPr>
                <w:spacing w:val="-8"/>
                <w:sz w:val="24"/>
                <w:szCs w:val="24"/>
              </w:rPr>
              <w:t>，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1055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中药学（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1008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公共卫生（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1053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中药（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1056</w:t>
            </w:r>
            <w:r>
              <w:rPr>
                <w:spacing w:val="16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中医（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1057</w:t>
            </w:r>
            <w:r>
              <w:rPr>
                <w:spacing w:val="-4"/>
                <w:sz w:val="24"/>
                <w:szCs w:val="24"/>
              </w:rPr>
              <w:t>）</w:t>
            </w:r>
          </w:p>
        </w:tc>
      </w:tr>
      <w:tr w14:paraId="3E0D4A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947" w:type="dxa"/>
            <w:vAlign w:val="top"/>
          </w:tcPr>
          <w:p w14:paraId="11AF067B">
            <w:pPr>
              <w:spacing w:line="242" w:lineRule="auto"/>
              <w:rPr>
                <w:rFonts w:ascii="Arial"/>
                <w:sz w:val="21"/>
              </w:rPr>
            </w:pPr>
          </w:p>
          <w:p w14:paraId="364858CD">
            <w:pPr>
              <w:spacing w:line="242" w:lineRule="auto"/>
              <w:rPr>
                <w:rFonts w:ascii="Arial"/>
                <w:sz w:val="21"/>
              </w:rPr>
            </w:pPr>
          </w:p>
          <w:p w14:paraId="6948A094">
            <w:pPr>
              <w:spacing w:line="243" w:lineRule="auto"/>
              <w:rPr>
                <w:rFonts w:ascii="Arial"/>
                <w:sz w:val="21"/>
              </w:rPr>
            </w:pPr>
          </w:p>
          <w:p w14:paraId="7E9689C8">
            <w:pPr>
              <w:spacing w:line="243" w:lineRule="auto"/>
              <w:rPr>
                <w:rFonts w:ascii="Arial"/>
                <w:sz w:val="21"/>
              </w:rPr>
            </w:pPr>
          </w:p>
          <w:p w14:paraId="46C8208E">
            <w:pPr>
              <w:spacing w:line="243" w:lineRule="auto"/>
              <w:rPr>
                <w:rFonts w:ascii="Arial"/>
                <w:sz w:val="21"/>
              </w:rPr>
            </w:pPr>
          </w:p>
          <w:p w14:paraId="71988010">
            <w:pPr>
              <w:spacing w:before="78" w:line="221" w:lineRule="auto"/>
              <w:ind w:left="1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管理学</w:t>
            </w:r>
          </w:p>
        </w:tc>
        <w:tc>
          <w:tcPr>
            <w:tcW w:w="8852" w:type="dxa"/>
            <w:vAlign w:val="top"/>
          </w:tcPr>
          <w:p w14:paraId="4E183499">
            <w:pPr>
              <w:pStyle w:val="5"/>
              <w:spacing w:before="143" w:line="254" w:lineRule="auto"/>
              <w:ind w:left="115" w:right="39" w:hanging="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本科专业</w:t>
            </w:r>
            <w:r>
              <w:rPr>
                <w:spacing w:val="-3"/>
                <w:sz w:val="24"/>
                <w:szCs w:val="24"/>
              </w:rPr>
              <w:t>：管理科学与工程类（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1201</w:t>
            </w:r>
            <w:r>
              <w:rPr>
                <w:spacing w:val="-40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会计学（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12020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3K</w:t>
            </w:r>
            <w:r>
              <w:rPr>
                <w:spacing w:val="-40"/>
                <w:sz w:val="24"/>
                <w:szCs w:val="24"/>
              </w:rPr>
              <w:t>），</w:t>
            </w:r>
            <w:r>
              <w:rPr>
                <w:spacing w:val="-4"/>
                <w:sz w:val="24"/>
                <w:szCs w:val="24"/>
              </w:rPr>
              <w:t>财务管理（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120204</w:t>
            </w:r>
            <w:r>
              <w:rPr>
                <w:spacing w:val="-4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国际商务（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120205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审计学（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120207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农业经济管理类（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1203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土地资源管理（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120404</w:t>
            </w:r>
            <w:r>
              <w:rPr>
                <w:spacing w:val="-2"/>
                <w:sz w:val="24"/>
                <w:szCs w:val="24"/>
              </w:rPr>
              <w:t>），城市管理（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120405</w:t>
            </w:r>
            <w:r>
              <w:rPr>
                <w:spacing w:val="-2"/>
                <w:sz w:val="24"/>
                <w:szCs w:val="24"/>
              </w:rPr>
              <w:t>），交通管理（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120407T</w:t>
            </w:r>
            <w:r>
              <w:rPr>
                <w:spacing w:val="-2"/>
                <w:sz w:val="24"/>
                <w:szCs w:val="24"/>
              </w:rPr>
              <w:t>），档案学（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120502</w:t>
            </w:r>
            <w:r>
              <w:rPr>
                <w:spacing w:val="-2"/>
                <w:sz w:val="24"/>
                <w:szCs w:val="24"/>
              </w:rPr>
              <w:t>），物流管理与工程类（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1206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工业工程类（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1207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电子商务</w:t>
            </w:r>
            <w:r>
              <w:rPr>
                <w:spacing w:val="-3"/>
                <w:sz w:val="24"/>
                <w:szCs w:val="24"/>
              </w:rPr>
              <w:t>类（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1208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旅游管</w:t>
            </w:r>
            <w:r>
              <w:rPr>
                <w:spacing w:val="-2"/>
                <w:sz w:val="24"/>
                <w:szCs w:val="24"/>
              </w:rPr>
              <w:t>理类（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1209</w:t>
            </w:r>
            <w:r>
              <w:rPr>
                <w:spacing w:val="-2"/>
                <w:sz w:val="24"/>
                <w:szCs w:val="24"/>
              </w:rPr>
              <w:t>）</w:t>
            </w:r>
          </w:p>
          <w:p w14:paraId="035ED1C7">
            <w:pPr>
              <w:pStyle w:val="5"/>
              <w:spacing w:before="1" w:line="254" w:lineRule="auto"/>
              <w:ind w:left="111" w:right="35" w:hanging="4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研究生专业</w:t>
            </w:r>
            <w:r>
              <w:rPr>
                <w:spacing w:val="-7"/>
                <w:sz w:val="24"/>
                <w:szCs w:val="24"/>
              </w:rPr>
              <w:t>：管理科学与工程（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1201</w:t>
            </w:r>
            <w:r>
              <w:rPr>
                <w:spacing w:val="-65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工商管理学（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1202</w:t>
            </w:r>
            <w:r>
              <w:rPr>
                <w:spacing w:val="-65"/>
                <w:sz w:val="24"/>
                <w:szCs w:val="24"/>
              </w:rPr>
              <w:t>），</w:t>
            </w:r>
            <w:r>
              <w:rPr>
                <w:spacing w:val="-7"/>
                <w:sz w:val="24"/>
                <w:szCs w:val="24"/>
              </w:rPr>
              <w:t>农林经济管</w:t>
            </w:r>
            <w:r>
              <w:rPr>
                <w:spacing w:val="-8"/>
                <w:sz w:val="24"/>
                <w:szCs w:val="24"/>
              </w:rPr>
              <w:t>理（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1203</w:t>
            </w:r>
            <w:r>
              <w:rPr>
                <w:spacing w:val="-65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土地资源管理（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120405</w:t>
            </w:r>
            <w:r>
              <w:rPr>
                <w:spacing w:val="-53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信息资源管理（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1205</w:t>
            </w:r>
            <w:r>
              <w:rPr>
                <w:spacing w:val="-53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工商管理（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1251</w:t>
            </w:r>
            <w:r>
              <w:rPr>
                <w:spacing w:val="-53"/>
                <w:sz w:val="24"/>
                <w:szCs w:val="24"/>
              </w:rPr>
              <w:t>），</w:t>
            </w:r>
            <w:r>
              <w:rPr>
                <w:spacing w:val="-6"/>
                <w:sz w:val="24"/>
                <w:szCs w:val="24"/>
              </w:rPr>
              <w:t>会计（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1253</w:t>
            </w:r>
            <w:r>
              <w:rPr>
                <w:spacing w:val="-53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旅游管理（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1254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工程管理（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1256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审计（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125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7</w:t>
            </w:r>
            <w:r>
              <w:rPr>
                <w:spacing w:val="-3"/>
                <w:sz w:val="24"/>
                <w:szCs w:val="24"/>
              </w:rPr>
              <w:t>）</w:t>
            </w:r>
          </w:p>
        </w:tc>
      </w:tr>
      <w:tr w14:paraId="07A16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6" w:hRule="atLeast"/>
        </w:trPr>
        <w:tc>
          <w:tcPr>
            <w:tcW w:w="947" w:type="dxa"/>
            <w:vAlign w:val="top"/>
          </w:tcPr>
          <w:p w14:paraId="310BB635">
            <w:pPr>
              <w:rPr>
                <w:rFonts w:ascii="Arial"/>
                <w:sz w:val="21"/>
              </w:rPr>
            </w:pPr>
          </w:p>
          <w:p w14:paraId="12F88EEA">
            <w:pPr>
              <w:rPr>
                <w:rFonts w:ascii="Arial"/>
                <w:sz w:val="21"/>
              </w:rPr>
            </w:pPr>
          </w:p>
          <w:p w14:paraId="423A3043">
            <w:pPr>
              <w:rPr>
                <w:rFonts w:ascii="Arial"/>
                <w:sz w:val="21"/>
              </w:rPr>
            </w:pPr>
          </w:p>
          <w:p w14:paraId="3B707A3A">
            <w:pPr>
              <w:spacing w:line="241" w:lineRule="auto"/>
              <w:rPr>
                <w:rFonts w:ascii="Arial"/>
                <w:sz w:val="21"/>
              </w:rPr>
            </w:pPr>
          </w:p>
          <w:p w14:paraId="00AE2BA7">
            <w:pPr>
              <w:spacing w:line="241" w:lineRule="auto"/>
              <w:rPr>
                <w:rFonts w:ascii="Arial"/>
                <w:sz w:val="21"/>
              </w:rPr>
            </w:pPr>
          </w:p>
          <w:p w14:paraId="49041EF9">
            <w:pPr>
              <w:spacing w:before="78" w:line="241" w:lineRule="auto"/>
              <w:ind w:left="246" w:right="231" w:hanging="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交叉</w:t>
            </w: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学科</w:t>
            </w:r>
          </w:p>
        </w:tc>
        <w:tc>
          <w:tcPr>
            <w:tcW w:w="8852" w:type="dxa"/>
            <w:vAlign w:val="top"/>
          </w:tcPr>
          <w:p w14:paraId="6F67079A">
            <w:pPr>
              <w:pStyle w:val="5"/>
              <w:spacing w:before="123" w:line="254" w:lineRule="auto"/>
              <w:ind w:left="109" w:right="42" w:firstLine="4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本科专业</w:t>
            </w:r>
            <w:r>
              <w:rPr>
                <w:spacing w:val="1"/>
                <w:sz w:val="24"/>
                <w:szCs w:val="24"/>
              </w:rPr>
              <w:t>：未来机器人（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>140001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TK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pacing w:val="1"/>
                <w:sz w:val="24"/>
                <w:szCs w:val="24"/>
              </w:rPr>
              <w:t>交叉工</w:t>
            </w:r>
            <w:r>
              <w:rPr>
                <w:sz w:val="24"/>
                <w:szCs w:val="24"/>
              </w:rPr>
              <w:t>程（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140002TK</w:t>
            </w:r>
            <w:r>
              <w:rPr>
                <w:spacing w:val="9"/>
                <w:sz w:val="24"/>
                <w:szCs w:val="24"/>
              </w:rPr>
              <w:t>），</w:t>
            </w:r>
            <w:r>
              <w:rPr>
                <w:sz w:val="24"/>
                <w:szCs w:val="24"/>
              </w:rPr>
              <w:t>低空技术与工程</w:t>
            </w: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140003TK</w:t>
            </w:r>
            <w:r>
              <w:rPr>
                <w:spacing w:val="-61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集成电路科学与工程（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140004TK</w:t>
            </w:r>
            <w:r>
              <w:rPr>
                <w:spacing w:val="-61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>碳中和科学与工程（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140005T</w:t>
            </w:r>
            <w:r>
              <w:rPr>
                <w:spacing w:val="-61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智慧城市与空间规划（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140006T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智能医学工程（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140007T</w:t>
            </w:r>
            <w:r>
              <w:rPr>
                <w:spacing w:val="4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生物医药数据科学</w:t>
            </w: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140008T</w:t>
            </w:r>
            <w:r>
              <w:rPr>
                <w:spacing w:val="23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智能影像工程（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140009T</w:t>
            </w:r>
            <w:r>
              <w:rPr>
                <w:spacing w:val="23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医工学（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140010TK</w:t>
            </w:r>
            <w:r>
              <w:rPr>
                <w:spacing w:val="23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医疗器械与装备工程（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140011TK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具身智能（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140012TK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脑机科学与技术（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140013TK</w:t>
            </w:r>
            <w:r>
              <w:rPr>
                <w:spacing w:val="10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工程互联网（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140014T</w:t>
            </w:r>
            <w:r>
              <w:rPr>
                <w:spacing w:val="11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深地科学与工程（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140015T</w:t>
            </w:r>
            <w:r>
              <w:rPr>
                <w:spacing w:val="-1"/>
                <w:sz w:val="24"/>
                <w:szCs w:val="24"/>
              </w:rPr>
              <w:t>）</w:t>
            </w:r>
          </w:p>
          <w:p w14:paraId="3C850827">
            <w:pPr>
              <w:pStyle w:val="5"/>
              <w:spacing w:before="3" w:line="254" w:lineRule="auto"/>
              <w:ind w:left="115" w:right="39" w:hanging="8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研究生专业</w:t>
            </w:r>
            <w:r>
              <w:rPr>
                <w:spacing w:val="-1"/>
                <w:sz w:val="24"/>
                <w:szCs w:val="24"/>
              </w:rPr>
              <w:t>：集成电路科学与工程（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1401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1"/>
                <w:sz w:val="24"/>
                <w:szCs w:val="24"/>
              </w:rPr>
              <w:t>国家安全学</w:t>
            </w: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1402</w:t>
            </w:r>
            <w:r>
              <w:rPr>
                <w:spacing w:val="8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遥感科学与技</w:t>
            </w:r>
            <w:r>
              <w:rPr>
                <w:spacing w:val="-9"/>
                <w:sz w:val="24"/>
                <w:szCs w:val="24"/>
              </w:rPr>
              <w:t>术（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1404</w:t>
            </w:r>
            <w:r>
              <w:rPr>
                <w:spacing w:val="-67"/>
                <w:sz w:val="24"/>
                <w:szCs w:val="24"/>
              </w:rPr>
              <w:t>），</w:t>
            </w:r>
            <w:r>
              <w:rPr>
                <w:spacing w:val="-9"/>
                <w:sz w:val="24"/>
                <w:szCs w:val="24"/>
              </w:rPr>
              <w:t>智能科学与技术（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1405</w:t>
            </w:r>
            <w:r>
              <w:rPr>
                <w:spacing w:val="-67"/>
                <w:sz w:val="24"/>
                <w:szCs w:val="24"/>
              </w:rPr>
              <w:t>），</w:t>
            </w:r>
            <w:r>
              <w:rPr>
                <w:spacing w:val="-9"/>
                <w:sz w:val="24"/>
                <w:szCs w:val="24"/>
              </w:rPr>
              <w:t>纳米科学</w:t>
            </w:r>
            <w:r>
              <w:rPr>
                <w:spacing w:val="-10"/>
                <w:sz w:val="24"/>
                <w:szCs w:val="24"/>
              </w:rPr>
              <w:t>与工程（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1406</w:t>
            </w:r>
            <w:r>
              <w:rPr>
                <w:spacing w:val="-67"/>
                <w:sz w:val="24"/>
                <w:szCs w:val="24"/>
              </w:rPr>
              <w:t>），</w:t>
            </w:r>
            <w:r>
              <w:rPr>
                <w:spacing w:val="-10"/>
                <w:sz w:val="24"/>
                <w:szCs w:val="24"/>
              </w:rPr>
              <w:t>区域国别学（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1407</w:t>
            </w:r>
            <w:r>
              <w:rPr>
                <w:spacing w:val="-6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密码（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1452</w:t>
            </w:r>
            <w:r>
              <w:rPr>
                <w:spacing w:val="-2"/>
                <w:sz w:val="24"/>
                <w:szCs w:val="24"/>
              </w:rPr>
              <w:t>）</w:t>
            </w:r>
          </w:p>
        </w:tc>
      </w:tr>
    </w:tbl>
    <w:p w14:paraId="3E093624">
      <w:pPr>
        <w:rPr>
          <w:rFonts w:ascii="Arial"/>
          <w:sz w:val="21"/>
        </w:rPr>
      </w:pPr>
    </w:p>
    <w:p w14:paraId="02CA8160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39"/>
          <w:pgMar w:top="400" w:right="1103" w:bottom="1641" w:left="998" w:header="0" w:footer="1277" w:gutter="0"/>
          <w:cols w:space="720" w:num="1"/>
        </w:sectPr>
      </w:pPr>
    </w:p>
    <w:p w14:paraId="6AD3BB7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0D9AE88-C912-4524-9DDA-285E3AC9331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0BA4D14-F2EA-4F28-9FE3-0855509C04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95CCD18D-6088-416C-BF8C-926C21B4A3B0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7B3C282-541D-42B6-A6A2-A4CD3F14A30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FDB53">
    <w:pPr>
      <w:spacing w:line="233" w:lineRule="auto"/>
      <w:ind w:left="447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0D8F3">
    <w:pPr>
      <w:spacing w:line="233" w:lineRule="auto"/>
      <w:ind w:left="440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B24EB">
    <w:pPr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8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4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ABA0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46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2026-10-15T03:26:27Z</dcterms:created>
  <dc:creator>zhang</dc:creator>
  <cp:lastModifiedBy>张天</cp:lastModifiedBy>
  <dcterms:modified xsi:type="dcterms:W3CDTF">2026-10-15T03:33:22Z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eyJoZGlkIjoiNDM4MDU4YmI3MzQ3M2VlYWU0MzhiMDdjZTY2ZmVhZGIiLCJ1c2VySWQiOiIxNDc1MjU1NzU0In0=</vt:lpwstr>
  </property>
  <property fmtid="{D5CDD505-2E9C-101B-9397-08002B2CF9AE}" pid="4" name="ICV">
    <vt:lpwstr>3F7B8AFB16A64A6FBA2CEB6E74F5740D_12</vt:lpwstr>
  </property>
</Properties>
</file>