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96009" w14:textId="77777777" w:rsidR="00224BD2" w:rsidRDefault="00224BD2">
      <w:pPr>
        <w:spacing w:line="579" w:lineRule="exact"/>
        <w:rPr>
          <w:rFonts w:eastAsia="方正小标宋简体"/>
          <w:spacing w:val="-16"/>
          <w:sz w:val="44"/>
          <w:szCs w:val="44"/>
        </w:rPr>
      </w:pPr>
    </w:p>
    <w:p w14:paraId="0C863162" w14:textId="77777777" w:rsidR="00224BD2" w:rsidRDefault="00224BD2">
      <w:pPr>
        <w:spacing w:line="579" w:lineRule="exact"/>
        <w:rPr>
          <w:rFonts w:eastAsia="方正小标宋简体"/>
          <w:spacing w:val="-16"/>
          <w:sz w:val="44"/>
          <w:szCs w:val="44"/>
        </w:rPr>
      </w:pPr>
    </w:p>
    <w:p w14:paraId="132136AD" w14:textId="77777777" w:rsidR="00224BD2" w:rsidRPr="005930AB" w:rsidRDefault="00000000">
      <w:pPr>
        <w:spacing w:line="579" w:lineRule="exact"/>
        <w:jc w:val="center"/>
        <w:rPr>
          <w:rFonts w:eastAsia="方正小标宋简体"/>
          <w:sz w:val="44"/>
          <w:szCs w:val="44"/>
        </w:rPr>
      </w:pPr>
      <w:r w:rsidRPr="005930AB">
        <w:rPr>
          <w:rFonts w:eastAsia="方正小标宋简体" w:hint="eastAsia"/>
          <w:sz w:val="44"/>
          <w:szCs w:val="44"/>
        </w:rPr>
        <w:t>缉私部门</w:t>
      </w:r>
      <w:r w:rsidRPr="005930AB">
        <w:rPr>
          <w:rFonts w:eastAsia="方正小标宋简体" w:hint="eastAsia"/>
          <w:sz w:val="44"/>
          <w:szCs w:val="44"/>
        </w:rPr>
        <w:t>2025</w:t>
      </w:r>
      <w:r w:rsidRPr="005930AB">
        <w:rPr>
          <w:rFonts w:eastAsia="方正小标宋简体" w:hint="eastAsia"/>
          <w:sz w:val="44"/>
          <w:szCs w:val="44"/>
        </w:rPr>
        <w:t>年度考试录用公务员面试公告</w:t>
      </w:r>
    </w:p>
    <w:p w14:paraId="7C3B358E" w14:textId="77777777" w:rsidR="00224BD2" w:rsidRDefault="00224BD2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</w:p>
    <w:p w14:paraId="068276F6" w14:textId="77777777" w:rsidR="00224BD2" w:rsidRDefault="00000000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根据《中华人民共和国公务员法》《中华人民共和国人民警察法》和《公务员录用规定》</w:t>
      </w:r>
      <w:r>
        <w:rPr>
          <w:rFonts w:eastAsia="方正仿宋简体"/>
          <w:sz w:val="32"/>
          <w:szCs w:val="32"/>
        </w:rPr>
        <w:t>《关于加强公安机关人民警察招录工作的意见》等法律法规和政策规定，现就缉私部门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5</w:t>
      </w:r>
      <w:r>
        <w:rPr>
          <w:rFonts w:eastAsia="方正仿宋简体"/>
          <w:sz w:val="32"/>
          <w:szCs w:val="32"/>
        </w:rPr>
        <w:t>年度考试录用公务员</w:t>
      </w:r>
      <w:r>
        <w:rPr>
          <w:rFonts w:eastAsia="方正仿宋简体"/>
          <w:color w:val="000000"/>
          <w:sz w:val="32"/>
          <w:szCs w:val="32"/>
        </w:rPr>
        <w:t>体能测评</w:t>
      </w:r>
      <w:r>
        <w:rPr>
          <w:rFonts w:eastAsia="方正仿宋简体"/>
          <w:sz w:val="32"/>
          <w:szCs w:val="32"/>
        </w:rPr>
        <w:t>、</w:t>
      </w:r>
      <w:r>
        <w:rPr>
          <w:rFonts w:eastAsia="方正仿宋简体"/>
          <w:color w:val="000000"/>
          <w:sz w:val="32"/>
          <w:szCs w:val="32"/>
        </w:rPr>
        <w:t>心理素质测评</w:t>
      </w:r>
      <w:r>
        <w:rPr>
          <w:rFonts w:eastAsia="方正仿宋简体"/>
          <w:sz w:val="32"/>
          <w:szCs w:val="32"/>
        </w:rPr>
        <w:t>、面试</w:t>
      </w:r>
      <w:r>
        <w:rPr>
          <w:rFonts w:eastAsia="方正仿宋简体"/>
          <w:color w:val="000000"/>
          <w:sz w:val="32"/>
          <w:szCs w:val="32"/>
        </w:rPr>
        <w:t>、</w:t>
      </w:r>
      <w:r>
        <w:rPr>
          <w:rFonts w:eastAsia="方正仿宋简体"/>
          <w:sz w:val="32"/>
          <w:szCs w:val="32"/>
        </w:rPr>
        <w:t>体检、考察等有关事宜公告如下：</w:t>
      </w:r>
    </w:p>
    <w:p w14:paraId="561A5DE8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面试人员</w:t>
      </w:r>
      <w:r>
        <w:rPr>
          <w:rFonts w:ascii="黑体" w:eastAsia="黑体" w:hAnsi="黑体"/>
          <w:sz w:val="32"/>
          <w:szCs w:val="32"/>
        </w:rPr>
        <w:t>名单</w:t>
      </w:r>
    </w:p>
    <w:p w14:paraId="4C91835E" w14:textId="3F4D5881" w:rsidR="00224BD2" w:rsidRDefault="006D61B1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6D61B1">
        <w:rPr>
          <w:rFonts w:eastAsia="方正仿宋简体" w:hint="eastAsia"/>
          <w:color w:val="000000"/>
          <w:sz w:val="32"/>
          <w:szCs w:val="32"/>
        </w:rPr>
        <w:t>公告发布前，各招录单位已联系考生完成了面试确认工作，</w:t>
      </w:r>
      <w:r>
        <w:rPr>
          <w:rFonts w:eastAsia="方正仿宋简体" w:hint="eastAsia"/>
          <w:color w:val="000000"/>
          <w:sz w:val="32"/>
          <w:szCs w:val="32"/>
        </w:rPr>
        <w:t>确认参加</w:t>
      </w:r>
      <w:r>
        <w:rPr>
          <w:rFonts w:eastAsia="方正仿宋简体"/>
          <w:color w:val="000000"/>
          <w:sz w:val="32"/>
          <w:szCs w:val="32"/>
        </w:rPr>
        <w:t>面试人员名单详见附件</w:t>
      </w:r>
      <w:r>
        <w:rPr>
          <w:rFonts w:eastAsia="方正仿宋简体" w:hint="eastAsia"/>
          <w:color w:val="000000"/>
          <w:sz w:val="32"/>
          <w:szCs w:val="32"/>
        </w:rPr>
        <w:t>。公告发布后，因个人原因不参加面试的，视情节报中央公务员主管部门记入诚信档案。</w:t>
      </w:r>
    </w:p>
    <w:p w14:paraId="0569912E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二、资格复审</w:t>
      </w:r>
    </w:p>
    <w:p w14:paraId="3DF357FE" w14:textId="680D6181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参加面试人员均须按要求接受资格复审。资格复审由各</w:t>
      </w:r>
      <w:r w:rsidR="00891EA7">
        <w:rPr>
          <w:rFonts w:eastAsia="方正仿宋简体" w:hint="eastAsia"/>
          <w:color w:val="000000"/>
          <w:sz w:val="32"/>
          <w:szCs w:val="32"/>
        </w:rPr>
        <w:t>招录</w:t>
      </w:r>
      <w:r>
        <w:rPr>
          <w:rFonts w:eastAsia="方正仿宋简体" w:hint="eastAsia"/>
          <w:color w:val="000000"/>
          <w:sz w:val="32"/>
          <w:szCs w:val="32"/>
        </w:rPr>
        <w:t>单位在网上开展，资格复审材料如下：</w:t>
      </w:r>
    </w:p>
    <w:p w14:paraId="3B8393A6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1. </w:t>
      </w:r>
      <w:r>
        <w:rPr>
          <w:rFonts w:eastAsia="方正仿宋简体" w:hint="eastAsia"/>
          <w:color w:val="000000"/>
          <w:sz w:val="32"/>
          <w:szCs w:val="32"/>
        </w:rPr>
        <w:t>居民身份证。</w:t>
      </w:r>
    </w:p>
    <w:p w14:paraId="41C4221E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2. </w:t>
      </w:r>
      <w:r>
        <w:rPr>
          <w:rFonts w:eastAsia="方正仿宋简体" w:hint="eastAsia"/>
          <w:color w:val="000000"/>
          <w:sz w:val="32"/>
          <w:szCs w:val="32"/>
        </w:rPr>
        <w:t>公共科目笔试准考证。</w:t>
      </w:r>
    </w:p>
    <w:p w14:paraId="1C5DB86F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3. </w:t>
      </w:r>
      <w:r>
        <w:rPr>
          <w:rFonts w:eastAsia="方正仿宋简体" w:hint="eastAsia"/>
          <w:color w:val="000000"/>
          <w:sz w:val="32"/>
          <w:szCs w:val="32"/>
        </w:rPr>
        <w:t>报名登记表。</w:t>
      </w:r>
    </w:p>
    <w:p w14:paraId="52794481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4. </w:t>
      </w:r>
      <w:r>
        <w:rPr>
          <w:rFonts w:eastAsia="方正仿宋简体" w:hint="eastAsia"/>
          <w:color w:val="000000"/>
          <w:sz w:val="32"/>
          <w:szCs w:val="32"/>
        </w:rPr>
        <w:t>报名推荐表。应届毕业生《报名推荐表》应由所在学校加盖公章。社会在职人员《报名推荐表》应由所在单位人事部门（应具有人员调动管理权限）审核盖章。现工作单位与报名时填</w:t>
      </w:r>
      <w:r>
        <w:rPr>
          <w:rFonts w:eastAsia="方正仿宋简体" w:hint="eastAsia"/>
          <w:color w:val="000000"/>
          <w:sz w:val="32"/>
          <w:szCs w:val="32"/>
        </w:rPr>
        <w:lastRenderedPageBreak/>
        <w:t>写单位不一致的，还须提供离职有关材料。</w:t>
      </w:r>
    </w:p>
    <w:p w14:paraId="1145DBF6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5. </w:t>
      </w:r>
      <w:r>
        <w:rPr>
          <w:rFonts w:eastAsia="方正仿宋简体" w:hint="eastAsia"/>
          <w:color w:val="000000"/>
          <w:sz w:val="32"/>
          <w:szCs w:val="32"/>
        </w:rPr>
        <w:t>已取得的高等教育各阶段学历、学位证书。</w:t>
      </w:r>
    </w:p>
    <w:p w14:paraId="401430B4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6. </w:t>
      </w:r>
      <w:r>
        <w:rPr>
          <w:rFonts w:eastAsia="方正仿宋简体" w:hint="eastAsia"/>
          <w:color w:val="000000"/>
          <w:sz w:val="32"/>
          <w:szCs w:val="32"/>
        </w:rPr>
        <w:t>报考职位所要求的技能等级证书、职业资格证书等。</w:t>
      </w:r>
    </w:p>
    <w:p w14:paraId="619D360A" w14:textId="3DBA7199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7. </w:t>
      </w:r>
      <w:r>
        <w:rPr>
          <w:rFonts w:eastAsia="方正仿宋简体" w:hint="eastAsia"/>
          <w:color w:val="000000"/>
          <w:sz w:val="32"/>
          <w:szCs w:val="32"/>
        </w:rPr>
        <w:t>报考职位所要求的基层工作经历有关证明材料。在党政机关、事业单位、国有企业工作过的考生，需提供单位人事部门出具的基层工作经历材料，并注明起止时间和工作地点；在其他经济组织、社会组织等单位工作过的考生</w:t>
      </w:r>
      <w:r w:rsidR="00AA6A16" w:rsidRPr="00AA6A16">
        <w:rPr>
          <w:rFonts w:eastAsia="方正仿宋简体" w:hint="eastAsia"/>
          <w:color w:val="000000"/>
          <w:sz w:val="32"/>
          <w:szCs w:val="32"/>
        </w:rPr>
        <w:t>，需提供相应劳动合同和社保缴纳记录等材料。</w:t>
      </w:r>
    </w:p>
    <w:p w14:paraId="672F16DD" w14:textId="32B01D30" w:rsidR="00224BD2" w:rsidRDefault="00000000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8. </w:t>
      </w:r>
      <w:r w:rsidR="00891EA7">
        <w:rPr>
          <w:rFonts w:eastAsia="方正仿宋简体" w:hint="eastAsia"/>
          <w:color w:val="000000"/>
          <w:sz w:val="32"/>
          <w:szCs w:val="32"/>
        </w:rPr>
        <w:t>招录</w:t>
      </w:r>
      <w:r>
        <w:rPr>
          <w:rFonts w:eastAsia="方正仿宋简体" w:hint="eastAsia"/>
          <w:color w:val="000000"/>
          <w:sz w:val="32"/>
          <w:szCs w:val="32"/>
        </w:rPr>
        <w:t>单位要求的其他有关材料。</w:t>
      </w:r>
    </w:p>
    <w:p w14:paraId="148D1872" w14:textId="5B74E881" w:rsidR="00224BD2" w:rsidRPr="006D61B1" w:rsidRDefault="00000000">
      <w:pPr>
        <w:spacing w:line="579" w:lineRule="exact"/>
        <w:ind w:firstLineChars="200" w:firstLine="640"/>
        <w:rPr>
          <w:rFonts w:eastAsia="方正仿宋简体"/>
          <w:bCs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考生须对所提供材料的真实性负责，凡有关材料主要信息不全不实，影响资格复审结果的，将取消面试资格</w:t>
      </w:r>
      <w:r>
        <w:rPr>
          <w:rFonts w:eastAsia="方正仿宋简体" w:hint="eastAsia"/>
          <w:bCs/>
          <w:sz w:val="32"/>
          <w:szCs w:val="32"/>
        </w:rPr>
        <w:t>。</w:t>
      </w:r>
      <w:r w:rsidRPr="006D61B1">
        <w:rPr>
          <w:rFonts w:eastAsia="方正仿宋简体" w:hint="eastAsia"/>
          <w:bCs/>
          <w:sz w:val="32"/>
          <w:szCs w:val="32"/>
        </w:rPr>
        <w:t>体能测评、心理素质测评、面试等考试测评期间，请全程携带本人</w:t>
      </w:r>
      <w:bookmarkStart w:id="0" w:name="_Hlk191489802"/>
      <w:r w:rsidR="00A46985">
        <w:rPr>
          <w:rFonts w:eastAsia="方正仿宋简体" w:hint="eastAsia"/>
          <w:bCs/>
          <w:sz w:val="32"/>
          <w:szCs w:val="32"/>
        </w:rPr>
        <w:t>公共科目笔试</w:t>
      </w:r>
      <w:bookmarkEnd w:id="0"/>
      <w:r w:rsidRPr="006D61B1">
        <w:rPr>
          <w:rFonts w:eastAsia="方正仿宋简体" w:hint="eastAsia"/>
          <w:bCs/>
          <w:sz w:val="32"/>
          <w:szCs w:val="32"/>
        </w:rPr>
        <w:t>准考证及身份证原件。</w:t>
      </w:r>
    </w:p>
    <w:p w14:paraId="03EF8012" w14:textId="77777777" w:rsidR="00224BD2" w:rsidRDefault="00000000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6D61B1">
        <w:rPr>
          <w:rFonts w:eastAsia="方正仿宋简体"/>
          <w:bCs/>
          <w:sz w:val="32"/>
          <w:szCs w:val="32"/>
        </w:rPr>
        <w:t>根据</w:t>
      </w:r>
      <w:r w:rsidRPr="006D61B1">
        <w:rPr>
          <w:rFonts w:eastAsia="方正仿宋简体" w:hint="eastAsia"/>
          <w:bCs/>
          <w:sz w:val="32"/>
          <w:szCs w:val="32"/>
        </w:rPr>
        <w:t>相关</w:t>
      </w:r>
      <w:r w:rsidRPr="006D61B1">
        <w:rPr>
          <w:rFonts w:eastAsia="方正仿宋简体"/>
          <w:bCs/>
          <w:sz w:val="32"/>
          <w:szCs w:val="32"/>
        </w:rPr>
        <w:t>法律法规</w:t>
      </w:r>
      <w:r w:rsidRPr="006D61B1">
        <w:rPr>
          <w:rFonts w:eastAsia="方正仿宋简体" w:hint="eastAsia"/>
          <w:bCs/>
          <w:kern w:val="0"/>
          <w:sz w:val="32"/>
          <w:szCs w:val="32"/>
        </w:rPr>
        <w:t>和政策规定，</w:t>
      </w:r>
      <w:r w:rsidRPr="006D61B1">
        <w:rPr>
          <w:rFonts w:eastAsia="方正仿宋简体" w:hint="eastAsia"/>
          <w:bCs/>
          <w:sz w:val="32"/>
          <w:szCs w:val="32"/>
        </w:rPr>
        <w:t>资格审查贯穿招录工作全过程。</w:t>
      </w:r>
      <w:r w:rsidRPr="006D61B1">
        <w:rPr>
          <w:rFonts w:eastAsia="方正仿宋简体" w:hint="eastAsia"/>
          <w:bCs/>
          <w:color w:val="000000"/>
          <w:sz w:val="32"/>
          <w:szCs w:val="32"/>
        </w:rPr>
        <w:t>在后续各招录环节及试用期内，对于不符合</w:t>
      </w:r>
      <w:r>
        <w:rPr>
          <w:rFonts w:eastAsia="方正仿宋简体" w:hint="eastAsia"/>
          <w:color w:val="000000"/>
          <w:sz w:val="32"/>
          <w:szCs w:val="32"/>
        </w:rPr>
        <w:t>资格条件的，将按照有关规定取消录用资格；对于弄虚作假的，将通报所在学校或工作单位，并报中央公务员主管部门记入诚信档案，按照有关规定严肃处理。</w:t>
      </w:r>
    </w:p>
    <w:p w14:paraId="1610DDED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/>
          <w:sz w:val="32"/>
          <w:szCs w:val="32"/>
        </w:rPr>
        <w:t>体能测评</w:t>
      </w:r>
    </w:p>
    <w:p w14:paraId="201E8718" w14:textId="25ECC3E6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体能测评定于</w:t>
      </w:r>
      <w:r>
        <w:rPr>
          <w:rFonts w:eastAsia="方正仿宋简体" w:hint="eastAsia"/>
          <w:color w:val="000000"/>
          <w:sz w:val="32"/>
          <w:szCs w:val="32"/>
        </w:rPr>
        <w:t>3</w:t>
      </w:r>
      <w:r>
        <w:rPr>
          <w:rFonts w:eastAsia="方正仿宋简体" w:hint="eastAsia"/>
          <w:color w:val="000000"/>
          <w:sz w:val="32"/>
          <w:szCs w:val="32"/>
        </w:rPr>
        <w:t>月</w:t>
      </w:r>
      <w:r>
        <w:rPr>
          <w:rFonts w:eastAsia="方正仿宋简体" w:hint="eastAsia"/>
          <w:color w:val="000000"/>
          <w:sz w:val="32"/>
          <w:szCs w:val="32"/>
        </w:rPr>
        <w:t>13</w:t>
      </w:r>
      <w:r>
        <w:rPr>
          <w:rFonts w:eastAsia="方正仿宋简体" w:hint="eastAsia"/>
          <w:color w:val="000000"/>
          <w:sz w:val="32"/>
          <w:szCs w:val="32"/>
        </w:rPr>
        <w:t>日，在南京警察学院（</w:t>
      </w:r>
      <w:r w:rsidR="006D61B1">
        <w:rPr>
          <w:rFonts w:eastAsia="方正仿宋简体" w:hint="eastAsia"/>
          <w:color w:val="000000"/>
          <w:sz w:val="32"/>
          <w:szCs w:val="32"/>
        </w:rPr>
        <w:t>地址：</w:t>
      </w:r>
      <w:r>
        <w:rPr>
          <w:rFonts w:eastAsia="方正仿宋简体" w:hint="eastAsia"/>
          <w:color w:val="000000"/>
          <w:sz w:val="32"/>
          <w:szCs w:val="32"/>
        </w:rPr>
        <w:t>南京市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栖霞区仙林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大学城文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澜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路</w:t>
      </w:r>
      <w:r>
        <w:rPr>
          <w:rFonts w:eastAsia="方正仿宋简体" w:hint="eastAsia"/>
          <w:color w:val="000000"/>
          <w:sz w:val="32"/>
          <w:szCs w:val="32"/>
        </w:rPr>
        <w:t>28</w:t>
      </w:r>
      <w:r>
        <w:rPr>
          <w:rFonts w:eastAsia="方正仿宋简体" w:hint="eastAsia"/>
          <w:color w:val="000000"/>
          <w:sz w:val="32"/>
          <w:szCs w:val="32"/>
        </w:rPr>
        <w:t>号）组织进行</w:t>
      </w:r>
      <w:r w:rsidR="00CF2028" w:rsidRPr="00CF2028">
        <w:rPr>
          <w:rFonts w:eastAsia="方正仿宋简体" w:hint="eastAsia"/>
          <w:color w:val="000000"/>
          <w:sz w:val="32"/>
          <w:szCs w:val="32"/>
        </w:rPr>
        <w:t>，具体安排见附件</w:t>
      </w:r>
      <w:r>
        <w:rPr>
          <w:rFonts w:eastAsia="方正仿宋简体" w:hint="eastAsia"/>
          <w:color w:val="000000"/>
          <w:sz w:val="32"/>
          <w:szCs w:val="32"/>
        </w:rPr>
        <w:t>。参加测评考生须于当日上午</w:t>
      </w:r>
      <w:r>
        <w:rPr>
          <w:rFonts w:eastAsia="方正仿宋简体" w:hint="eastAsia"/>
          <w:color w:val="000000"/>
          <w:sz w:val="32"/>
          <w:szCs w:val="32"/>
        </w:rPr>
        <w:t>7:30</w:t>
      </w:r>
      <w:r>
        <w:rPr>
          <w:rFonts w:eastAsia="方正仿宋简体" w:hint="eastAsia"/>
          <w:color w:val="000000"/>
          <w:sz w:val="32"/>
          <w:szCs w:val="32"/>
        </w:rPr>
        <w:t>前报到，报到后实行入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闱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管理，</w:t>
      </w:r>
      <w:r>
        <w:rPr>
          <w:rFonts w:eastAsia="方正仿宋简体" w:hint="eastAsia"/>
          <w:color w:val="000000"/>
          <w:sz w:val="32"/>
          <w:szCs w:val="32"/>
        </w:rPr>
        <w:lastRenderedPageBreak/>
        <w:t>未按时报到人员视作自行放弃。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体能测评按照《公安机关录用人民警察体能测评项目和标准》执行，设置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10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米×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4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往返跑、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1000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米跑（男）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/800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米跑（女）、纵跳摸高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3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个项目。凡应测项目中任意一项不达标的，即为体能测评不合格，不再参加面试。</w:t>
      </w:r>
    </w:p>
    <w:p w14:paraId="4E316DD3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黑体" w:eastAsia="黑体" w:hAnsi="黑体"/>
          <w:sz w:val="32"/>
          <w:szCs w:val="32"/>
        </w:rPr>
        <w:t>心理素质测评</w:t>
      </w:r>
    </w:p>
    <w:p w14:paraId="594F03C7" w14:textId="085C7FFA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心理素质测评与体能测评同步组织进行</w:t>
      </w:r>
      <w:r w:rsidR="00CF2028" w:rsidRPr="00CF2028">
        <w:rPr>
          <w:rFonts w:eastAsia="方正仿宋简体" w:hint="eastAsia"/>
          <w:color w:val="000000"/>
          <w:sz w:val="32"/>
          <w:szCs w:val="32"/>
        </w:rPr>
        <w:t>，具体安排见附件</w:t>
      </w:r>
      <w:r>
        <w:rPr>
          <w:rFonts w:eastAsia="方正仿宋简体" w:hint="eastAsia"/>
          <w:color w:val="000000"/>
          <w:sz w:val="32"/>
          <w:szCs w:val="32"/>
        </w:rPr>
        <w:t>。心理素质测评不计分，测评结果供</w:t>
      </w:r>
      <w:r w:rsidR="00891EA7">
        <w:rPr>
          <w:rFonts w:eastAsia="方正仿宋简体" w:hint="eastAsia"/>
          <w:color w:val="000000"/>
          <w:sz w:val="32"/>
          <w:szCs w:val="32"/>
        </w:rPr>
        <w:t>招录</w:t>
      </w:r>
      <w:r>
        <w:rPr>
          <w:rFonts w:eastAsia="方正仿宋简体" w:hint="eastAsia"/>
          <w:color w:val="000000"/>
          <w:sz w:val="32"/>
          <w:szCs w:val="32"/>
        </w:rPr>
        <w:t>单位作个性化评价参考。</w:t>
      </w:r>
    </w:p>
    <w:p w14:paraId="4750D81D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、面试</w:t>
      </w:r>
    </w:p>
    <w:p w14:paraId="037F9CD1" w14:textId="305C8DB0" w:rsidR="00224BD2" w:rsidRDefault="00000000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面试定于</w:t>
      </w:r>
      <w:r>
        <w:rPr>
          <w:rFonts w:eastAsia="方正仿宋简体" w:hint="eastAsia"/>
          <w:color w:val="000000"/>
          <w:sz w:val="32"/>
          <w:szCs w:val="32"/>
        </w:rPr>
        <w:t>3</w:t>
      </w:r>
      <w:r>
        <w:rPr>
          <w:rFonts w:eastAsia="方正仿宋简体" w:hint="eastAsia"/>
          <w:color w:val="000000"/>
          <w:sz w:val="32"/>
          <w:szCs w:val="32"/>
        </w:rPr>
        <w:t>月</w:t>
      </w:r>
      <w:r>
        <w:rPr>
          <w:rFonts w:eastAsia="方正仿宋简体" w:hint="eastAsia"/>
          <w:color w:val="000000"/>
          <w:sz w:val="32"/>
          <w:szCs w:val="32"/>
        </w:rPr>
        <w:t>14</w:t>
      </w:r>
      <w:r>
        <w:rPr>
          <w:rFonts w:eastAsia="方正仿宋简体" w:hint="eastAsia"/>
          <w:color w:val="000000"/>
          <w:sz w:val="32"/>
          <w:szCs w:val="32"/>
        </w:rPr>
        <w:t>日至</w:t>
      </w:r>
      <w:r>
        <w:rPr>
          <w:rFonts w:eastAsia="方正仿宋简体" w:hint="eastAsia"/>
          <w:color w:val="000000"/>
          <w:sz w:val="32"/>
          <w:szCs w:val="32"/>
        </w:rPr>
        <w:t>16</w:t>
      </w:r>
      <w:r>
        <w:rPr>
          <w:rFonts w:eastAsia="方正仿宋简体" w:hint="eastAsia"/>
          <w:color w:val="000000"/>
          <w:sz w:val="32"/>
          <w:szCs w:val="32"/>
        </w:rPr>
        <w:t>日，在南京警察学院（</w:t>
      </w:r>
      <w:r w:rsidR="006D61B1">
        <w:rPr>
          <w:rFonts w:eastAsia="方正仿宋简体" w:hint="eastAsia"/>
          <w:color w:val="000000"/>
          <w:sz w:val="32"/>
          <w:szCs w:val="32"/>
        </w:rPr>
        <w:t>地址：</w:t>
      </w:r>
      <w:r>
        <w:rPr>
          <w:rFonts w:eastAsia="方正仿宋简体" w:hint="eastAsia"/>
          <w:color w:val="000000"/>
          <w:sz w:val="32"/>
          <w:szCs w:val="32"/>
        </w:rPr>
        <w:t>南京市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栖霞区仙林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大学城文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澜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路</w:t>
      </w:r>
      <w:r>
        <w:rPr>
          <w:rFonts w:eastAsia="方正仿宋简体" w:hint="eastAsia"/>
          <w:color w:val="000000"/>
          <w:sz w:val="32"/>
          <w:szCs w:val="32"/>
        </w:rPr>
        <w:t>28</w:t>
      </w:r>
      <w:r>
        <w:rPr>
          <w:rFonts w:eastAsia="方正仿宋简体" w:hint="eastAsia"/>
          <w:color w:val="000000"/>
          <w:sz w:val="32"/>
          <w:szCs w:val="32"/>
        </w:rPr>
        <w:t>号），采取结构化形式进行</w:t>
      </w:r>
      <w:r w:rsidR="006D61B1" w:rsidRPr="006D61B1">
        <w:rPr>
          <w:rFonts w:eastAsia="方正仿宋简体" w:hint="eastAsia"/>
          <w:color w:val="000000"/>
          <w:sz w:val="32"/>
          <w:szCs w:val="32"/>
        </w:rPr>
        <w:t>，</w:t>
      </w:r>
      <w:r w:rsidR="00CF2028" w:rsidRPr="00CF2028">
        <w:rPr>
          <w:rFonts w:eastAsia="方正仿宋简体" w:hint="eastAsia"/>
          <w:color w:val="000000"/>
          <w:sz w:val="32"/>
          <w:szCs w:val="32"/>
        </w:rPr>
        <w:t>具体安排见附件</w:t>
      </w:r>
      <w:r>
        <w:rPr>
          <w:rFonts w:eastAsia="方正仿宋简体" w:hint="eastAsia"/>
          <w:color w:val="000000"/>
          <w:sz w:val="32"/>
          <w:szCs w:val="32"/>
        </w:rPr>
        <w:t>。考生须于</w:t>
      </w:r>
      <w:r>
        <w:rPr>
          <w:rFonts w:eastAsia="仿宋" w:hint="eastAsia"/>
          <w:color w:val="000000"/>
          <w:sz w:val="32"/>
          <w:szCs w:val="32"/>
        </w:rPr>
        <w:t>面试当日</w:t>
      </w:r>
      <w:r>
        <w:rPr>
          <w:rFonts w:eastAsia="方正仿宋简体" w:hint="eastAsia"/>
          <w:color w:val="000000"/>
          <w:sz w:val="32"/>
          <w:szCs w:val="32"/>
        </w:rPr>
        <w:t>上午</w:t>
      </w:r>
      <w:r>
        <w:rPr>
          <w:rFonts w:eastAsia="方正仿宋简体" w:hint="eastAsia"/>
          <w:color w:val="000000"/>
          <w:sz w:val="32"/>
          <w:szCs w:val="32"/>
        </w:rPr>
        <w:t>7:30</w:t>
      </w:r>
      <w:r>
        <w:rPr>
          <w:rFonts w:eastAsia="方正仿宋简体" w:hint="eastAsia"/>
          <w:color w:val="000000"/>
          <w:sz w:val="32"/>
          <w:szCs w:val="32"/>
        </w:rPr>
        <w:t>前报到，报到后</w:t>
      </w:r>
      <w:r>
        <w:rPr>
          <w:rFonts w:eastAsia="仿宋"/>
          <w:color w:val="000000"/>
          <w:sz w:val="32"/>
          <w:szCs w:val="32"/>
        </w:rPr>
        <w:t>全天</w:t>
      </w:r>
      <w:r>
        <w:rPr>
          <w:rFonts w:eastAsia="方正仿宋简体" w:hint="eastAsia"/>
          <w:color w:val="000000"/>
          <w:sz w:val="32"/>
          <w:szCs w:val="32"/>
        </w:rPr>
        <w:t>实行入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闱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管理，未按时报到人员视作自行放弃。面试分组和面试顺序，现场抽签决定。</w:t>
      </w:r>
      <w:r>
        <w:rPr>
          <w:rFonts w:eastAsia="仿宋"/>
          <w:color w:val="000000"/>
          <w:sz w:val="32"/>
          <w:szCs w:val="32"/>
        </w:rPr>
        <w:t>轮候至下午面试的考生</w:t>
      </w:r>
      <w:bookmarkStart w:id="1" w:name="_Hlk160652167"/>
      <w:r>
        <w:rPr>
          <w:rFonts w:eastAsia="仿宋"/>
          <w:color w:val="000000"/>
          <w:sz w:val="32"/>
          <w:szCs w:val="32"/>
        </w:rPr>
        <w:t>将</w:t>
      </w:r>
      <w:bookmarkEnd w:id="1"/>
      <w:r>
        <w:rPr>
          <w:rFonts w:eastAsia="仿宋"/>
          <w:color w:val="000000"/>
          <w:sz w:val="32"/>
          <w:szCs w:val="32"/>
        </w:rPr>
        <w:t>统一安排午餐。</w:t>
      </w:r>
    </w:p>
    <w:p w14:paraId="51AFADF4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</w:t>
      </w:r>
      <w:r>
        <w:rPr>
          <w:rFonts w:ascii="黑体" w:eastAsia="黑体" w:hAnsi="黑体"/>
          <w:sz w:val="32"/>
          <w:szCs w:val="32"/>
        </w:rPr>
        <w:t>综合成绩计算方式</w:t>
      </w:r>
    </w:p>
    <w:p w14:paraId="5BB1540A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综合成绩</w:t>
      </w:r>
      <w:r>
        <w:rPr>
          <w:rFonts w:eastAsia="方正仿宋简体" w:hint="eastAsia"/>
          <w:color w:val="000000"/>
          <w:sz w:val="32"/>
          <w:szCs w:val="32"/>
        </w:rPr>
        <w:t>=</w:t>
      </w:r>
      <w:r>
        <w:rPr>
          <w:rFonts w:eastAsia="方正仿宋简体" w:hint="eastAsia"/>
          <w:color w:val="000000"/>
          <w:sz w:val="32"/>
          <w:szCs w:val="32"/>
        </w:rPr>
        <w:t>笔试合成分数×</w:t>
      </w:r>
      <w:r>
        <w:rPr>
          <w:rFonts w:eastAsia="方正仿宋简体" w:hint="eastAsia"/>
          <w:color w:val="000000"/>
          <w:sz w:val="32"/>
          <w:szCs w:val="32"/>
        </w:rPr>
        <w:t>50% +</w:t>
      </w:r>
      <w:r>
        <w:rPr>
          <w:rFonts w:eastAsia="方正仿宋简体" w:hint="eastAsia"/>
          <w:color w:val="000000"/>
          <w:sz w:val="32"/>
          <w:szCs w:val="32"/>
        </w:rPr>
        <w:t>面试分数×</w:t>
      </w:r>
      <w:r>
        <w:rPr>
          <w:rFonts w:eastAsia="方正仿宋简体" w:hint="eastAsia"/>
          <w:color w:val="000000"/>
          <w:sz w:val="32"/>
          <w:szCs w:val="32"/>
        </w:rPr>
        <w:t>50%</w:t>
      </w:r>
      <w:r>
        <w:rPr>
          <w:rFonts w:eastAsia="方正仿宋简体" w:hint="eastAsia"/>
          <w:color w:val="000000"/>
          <w:sz w:val="32"/>
          <w:szCs w:val="32"/>
        </w:rPr>
        <w:t>。</w:t>
      </w:r>
    </w:p>
    <w:p w14:paraId="3CF1DAC6" w14:textId="41B4BDB8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体检</w:t>
      </w:r>
      <w:r>
        <w:rPr>
          <w:rFonts w:ascii="黑体" w:eastAsia="黑体" w:hAnsi="黑体" w:hint="eastAsia"/>
          <w:sz w:val="32"/>
          <w:szCs w:val="32"/>
        </w:rPr>
        <w:t>和</w:t>
      </w:r>
      <w:r>
        <w:rPr>
          <w:rFonts w:ascii="黑体" w:eastAsia="黑体" w:hAnsi="黑体"/>
          <w:sz w:val="32"/>
          <w:szCs w:val="32"/>
        </w:rPr>
        <w:t>考察</w:t>
      </w:r>
    </w:p>
    <w:p w14:paraId="2562C149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  <w:highlight w:val="yellow"/>
        </w:rPr>
      </w:pPr>
      <w:bookmarkStart w:id="2" w:name="_Hlk131755157"/>
      <w:r>
        <w:rPr>
          <w:rFonts w:eastAsia="方正仿宋简体" w:hint="eastAsia"/>
          <w:color w:val="000000"/>
          <w:sz w:val="32"/>
          <w:szCs w:val="32"/>
        </w:rPr>
        <w:t>面试结束后，按照综合成绩从高到低的顺序、考察对象与计划录用人数</w:t>
      </w:r>
      <w:r>
        <w:rPr>
          <w:rFonts w:eastAsia="方正仿宋简体" w:hint="eastAsia"/>
          <w:color w:val="000000"/>
          <w:sz w:val="32"/>
          <w:szCs w:val="32"/>
        </w:rPr>
        <w:t>1:1</w:t>
      </w:r>
      <w:r>
        <w:rPr>
          <w:rFonts w:eastAsia="方正仿宋简体" w:hint="eastAsia"/>
          <w:color w:val="000000"/>
          <w:sz w:val="32"/>
          <w:szCs w:val="32"/>
        </w:rPr>
        <w:t>的比例确定体检和考察人选。</w:t>
      </w:r>
      <w:bookmarkEnd w:id="2"/>
      <w:r>
        <w:rPr>
          <w:rFonts w:eastAsia="方正仿宋_GBK"/>
          <w:sz w:val="32"/>
          <w:szCs w:val="32"/>
        </w:rPr>
        <w:t>参加面试人数与计划录用人数比例低于</w:t>
      </w:r>
      <w:r>
        <w:rPr>
          <w:rFonts w:eastAsia="方正仿宋_GBK"/>
          <w:sz w:val="32"/>
          <w:szCs w:val="32"/>
        </w:rPr>
        <w:t>3:1</w:t>
      </w:r>
      <w:r>
        <w:rPr>
          <w:rFonts w:eastAsia="方正仿宋_GBK"/>
          <w:sz w:val="32"/>
          <w:szCs w:val="32"/>
        </w:rPr>
        <w:t>的职位</w:t>
      </w:r>
      <w:r>
        <w:rPr>
          <w:rFonts w:eastAsia="方正仿宋_GBK" w:hint="eastAsia"/>
          <w:sz w:val="32"/>
          <w:szCs w:val="32"/>
        </w:rPr>
        <w:t>，体检考察人选面试成绩应当达到</w:t>
      </w:r>
      <w:r>
        <w:rPr>
          <w:rFonts w:eastAsia="方正仿宋_GBK" w:hint="eastAsia"/>
          <w:sz w:val="32"/>
          <w:szCs w:val="32"/>
        </w:rPr>
        <w:t>70</w:t>
      </w:r>
      <w:r>
        <w:rPr>
          <w:rFonts w:eastAsia="方正仿宋_GBK" w:hint="eastAsia"/>
          <w:sz w:val="32"/>
          <w:szCs w:val="32"/>
        </w:rPr>
        <w:t>分。</w:t>
      </w:r>
    </w:p>
    <w:p w14:paraId="589DE1D0" w14:textId="0A12C63A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体检项目和标准按照《公务员录用体检通用标准（试行）》以及《公务员录用体检特殊标准（试行）》中人民警察职位有关</w:t>
      </w:r>
      <w:r>
        <w:rPr>
          <w:rFonts w:eastAsia="方正仿宋简体" w:hint="eastAsia"/>
          <w:color w:val="000000"/>
          <w:sz w:val="32"/>
          <w:szCs w:val="32"/>
        </w:rPr>
        <w:lastRenderedPageBreak/>
        <w:t>规定执行，考察按照《公安机关录用人民警察政治考察工作办法》执行。体检</w:t>
      </w:r>
      <w:r w:rsidR="006D61B1">
        <w:rPr>
          <w:rFonts w:eastAsia="方正仿宋简体" w:hint="eastAsia"/>
          <w:color w:val="000000"/>
          <w:sz w:val="32"/>
          <w:szCs w:val="32"/>
        </w:rPr>
        <w:t>和</w:t>
      </w:r>
      <w:r>
        <w:rPr>
          <w:rFonts w:eastAsia="方正仿宋简体" w:hint="eastAsia"/>
          <w:color w:val="000000"/>
          <w:sz w:val="32"/>
          <w:szCs w:val="32"/>
        </w:rPr>
        <w:t>考察具体事宜另行通知。</w:t>
      </w:r>
    </w:p>
    <w:p w14:paraId="3BECCFAA" w14:textId="77777777" w:rsidR="00224BD2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八、注意事项</w:t>
      </w:r>
    </w:p>
    <w:p w14:paraId="06E78434" w14:textId="06E65493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>1.</w:t>
      </w:r>
      <w:r w:rsidR="00891EA7">
        <w:rPr>
          <w:rFonts w:eastAsia="方正仿宋简体" w:hint="eastAsia"/>
          <w:color w:val="000000"/>
          <w:sz w:val="32"/>
          <w:szCs w:val="32"/>
        </w:rPr>
        <w:t xml:space="preserve"> 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请合理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安排行程，确保按照规定的时间、地点参加各项考试测评。</w:t>
      </w:r>
    </w:p>
    <w:p w14:paraId="7AC77164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2. </w:t>
      </w:r>
      <w:r>
        <w:rPr>
          <w:rFonts w:eastAsia="方正仿宋简体" w:hint="eastAsia"/>
          <w:color w:val="000000"/>
          <w:sz w:val="32"/>
          <w:szCs w:val="32"/>
        </w:rPr>
        <w:t>体能测评、心理素质测评、面试期间，考试测评场地实行入</w:t>
      </w:r>
      <w:proofErr w:type="gramStart"/>
      <w:r>
        <w:rPr>
          <w:rFonts w:eastAsia="方正仿宋简体" w:hint="eastAsia"/>
          <w:color w:val="000000"/>
          <w:sz w:val="32"/>
          <w:szCs w:val="32"/>
        </w:rPr>
        <w:t>闱</w:t>
      </w:r>
      <w:proofErr w:type="gramEnd"/>
      <w:r>
        <w:rPr>
          <w:rFonts w:eastAsia="方正仿宋简体" w:hint="eastAsia"/>
          <w:color w:val="000000"/>
          <w:sz w:val="32"/>
          <w:szCs w:val="32"/>
        </w:rPr>
        <w:t>管理，电子通讯设备将统一封存保管。</w:t>
      </w:r>
    </w:p>
    <w:p w14:paraId="5055F380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3. </w:t>
      </w:r>
      <w:r>
        <w:rPr>
          <w:rFonts w:eastAsia="方正仿宋简体" w:hint="eastAsia"/>
          <w:color w:val="000000"/>
          <w:sz w:val="32"/>
          <w:szCs w:val="32"/>
        </w:rPr>
        <w:t>体能测评具有一定的运动负荷，可能会引起身体不良反应，测评时要加强自我安全保护，请勿在患有疾病和过度疲劳等身体不适情况下参加测评。</w:t>
      </w:r>
    </w:p>
    <w:p w14:paraId="0C6B5E2E" w14:textId="77777777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4. </w:t>
      </w:r>
      <w:r>
        <w:rPr>
          <w:rFonts w:eastAsia="方正仿宋简体" w:hint="eastAsia"/>
          <w:color w:val="000000"/>
          <w:sz w:val="32"/>
          <w:szCs w:val="32"/>
        </w:rPr>
        <w:t>本次面试不出版也不指定考试辅导用书，不举办也不委托任何机构或者个人举办考试辅导培训班。请广大考生提高警惕，谨防上当受骗。</w:t>
      </w:r>
    </w:p>
    <w:p w14:paraId="0E08B4AD" w14:textId="2CA30B6F" w:rsidR="00224BD2" w:rsidRDefault="00000000">
      <w:pPr>
        <w:spacing w:line="579" w:lineRule="exact"/>
        <w:ind w:firstLineChars="200" w:firstLine="64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 w:hint="eastAsia"/>
          <w:color w:val="000000"/>
          <w:sz w:val="32"/>
          <w:szCs w:val="32"/>
        </w:rPr>
        <w:t xml:space="preserve">5. </w:t>
      </w:r>
      <w:r>
        <w:rPr>
          <w:rFonts w:eastAsia="方正仿宋简体" w:hint="eastAsia"/>
          <w:color w:val="000000"/>
          <w:sz w:val="32"/>
          <w:szCs w:val="32"/>
        </w:rPr>
        <w:t>请仔细阅读公告事项，保持通信畅通，认真做好准备。如有疑问，请与</w:t>
      </w:r>
      <w:r w:rsidR="00891EA7">
        <w:rPr>
          <w:rFonts w:eastAsia="方正仿宋简体" w:hint="eastAsia"/>
          <w:color w:val="000000"/>
          <w:sz w:val="32"/>
          <w:szCs w:val="32"/>
        </w:rPr>
        <w:t>招录</w:t>
      </w:r>
      <w:r>
        <w:rPr>
          <w:rFonts w:eastAsia="方正仿宋简体" w:hint="eastAsia"/>
          <w:color w:val="000000"/>
          <w:sz w:val="32"/>
          <w:szCs w:val="32"/>
        </w:rPr>
        <w:t>单位联系。</w:t>
      </w:r>
      <w:r>
        <w:rPr>
          <w:rFonts w:eastAsia="仿宋" w:hint="eastAsia"/>
          <w:color w:val="000000"/>
          <w:sz w:val="32"/>
          <w:szCs w:val="32"/>
        </w:rPr>
        <w:t>预祝广大考生取得理想成绩！</w:t>
      </w:r>
    </w:p>
    <w:p w14:paraId="7F07F988" w14:textId="77777777" w:rsidR="00224BD2" w:rsidRDefault="00000000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监督电话：</w:t>
      </w:r>
      <w:r>
        <w:rPr>
          <w:rFonts w:eastAsia="方正仿宋简体" w:hint="eastAsia"/>
          <w:color w:val="000000"/>
          <w:sz w:val="32"/>
          <w:szCs w:val="32"/>
        </w:rPr>
        <w:t>010-65194040</w:t>
      </w:r>
      <w:r>
        <w:rPr>
          <w:rFonts w:eastAsia="方正仿宋简体" w:hint="eastAsia"/>
          <w:sz w:val="32"/>
          <w:szCs w:val="32"/>
        </w:rPr>
        <w:t>。</w:t>
      </w:r>
    </w:p>
    <w:p w14:paraId="6FFCC872" w14:textId="77777777" w:rsidR="00224BD2" w:rsidRDefault="00224BD2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</w:p>
    <w:p w14:paraId="4FA2A8EF" w14:textId="77777777" w:rsidR="00224BD2" w:rsidRDefault="00000000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 w:hint="eastAsia"/>
          <w:sz w:val="32"/>
          <w:szCs w:val="32"/>
        </w:rPr>
        <w:t>确认参加面试人员名单及考试测评安排</w:t>
      </w:r>
    </w:p>
    <w:p w14:paraId="2D93C9FA" w14:textId="77777777" w:rsidR="00224BD2" w:rsidRDefault="00224BD2">
      <w:pPr>
        <w:spacing w:line="579" w:lineRule="exact"/>
        <w:ind w:firstLineChars="499" w:firstLine="1697"/>
        <w:rPr>
          <w:rFonts w:eastAsia="方正仿宋简体"/>
          <w:sz w:val="34"/>
          <w:szCs w:val="34"/>
        </w:rPr>
      </w:pPr>
    </w:p>
    <w:p w14:paraId="19B8519E" w14:textId="77777777" w:rsidR="00224BD2" w:rsidRDefault="00000000">
      <w:pPr>
        <w:tabs>
          <w:tab w:val="left" w:pos="7513"/>
        </w:tabs>
        <w:spacing w:line="579" w:lineRule="exact"/>
        <w:ind w:right="1171"/>
        <w:jc w:val="righ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公安部</w:t>
      </w:r>
      <w:r>
        <w:rPr>
          <w:rFonts w:eastAsia="方正仿宋简体" w:hint="eastAsia"/>
          <w:sz w:val="32"/>
          <w:szCs w:val="32"/>
        </w:rPr>
        <w:t>十四局（海关总署缉私局）</w:t>
      </w:r>
    </w:p>
    <w:p w14:paraId="4F1FCD0D" w14:textId="05FA7852" w:rsidR="00224BD2" w:rsidRDefault="00000000" w:rsidP="00891EA7">
      <w:pPr>
        <w:spacing w:line="579" w:lineRule="exact"/>
        <w:ind w:right="2465" w:firstLineChars="200" w:firstLine="640"/>
        <w:jc w:val="right"/>
        <w:rPr>
          <w:sz w:val="32"/>
          <w:szCs w:val="32"/>
        </w:rPr>
      </w:pP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25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日</w:t>
      </w:r>
    </w:p>
    <w:sectPr w:rsidR="00224BD2" w:rsidSect="006D61B1">
      <w:footerReference w:type="default" r:id="rId8"/>
      <w:footerReference w:type="first" r:id="rId9"/>
      <w:pgSz w:w="11906" w:h="16838"/>
      <w:pgMar w:top="1985" w:right="1531" w:bottom="1418" w:left="1531" w:header="851" w:footer="141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4B784" w14:textId="77777777" w:rsidR="002F715C" w:rsidRDefault="002F715C">
      <w:r>
        <w:separator/>
      </w:r>
    </w:p>
  </w:endnote>
  <w:endnote w:type="continuationSeparator" w:id="0">
    <w:p w14:paraId="06D5472B" w14:textId="77777777" w:rsidR="002F715C" w:rsidRDefault="002F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241536455"/>
    </w:sdtPr>
    <w:sdtContent>
      <w:p w14:paraId="2EE588A5" w14:textId="77777777" w:rsidR="00224BD2" w:rsidRDefault="00000000">
        <w:pPr>
          <w:pStyle w:val="a8"/>
          <w:jc w:val="center"/>
          <w:rPr>
            <w:sz w:val="24"/>
            <w:szCs w:val="24"/>
          </w:rPr>
        </w:pPr>
        <w:r>
          <w:rPr>
            <w:rFonts w:hint="eastAsia"/>
            <w:sz w:val="24"/>
            <w:szCs w:val="24"/>
          </w:rPr>
          <w:t>—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  <w:r>
          <w:rPr>
            <w:rFonts w:hint="eastAsia"/>
            <w:sz w:val="24"/>
            <w:szCs w:val="24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42E6" w14:textId="77777777" w:rsidR="00224BD2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5813AE" wp14:editId="1EF7AD1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B80BA5" w14:textId="77777777" w:rsidR="00224BD2" w:rsidRDefault="00224BD2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5813A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EB80BA5" w14:textId="77777777" w:rsidR="00224BD2" w:rsidRDefault="00224BD2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A665F" w14:textId="77777777" w:rsidR="002F715C" w:rsidRDefault="002F715C">
      <w:r>
        <w:separator/>
      </w:r>
    </w:p>
  </w:footnote>
  <w:footnote w:type="continuationSeparator" w:id="0">
    <w:p w14:paraId="1840E5E1" w14:textId="77777777" w:rsidR="002F715C" w:rsidRDefault="002F7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JmYmU1ZmMxMTMxNjYwNjEzYjM4MzUzNjU3NDc4YWMifQ=="/>
  </w:docVars>
  <w:rsids>
    <w:rsidRoot w:val="46C83EB1"/>
    <w:rsid w:val="000007AE"/>
    <w:rsid w:val="00007837"/>
    <w:rsid w:val="00011210"/>
    <w:rsid w:val="00015741"/>
    <w:rsid w:val="00016677"/>
    <w:rsid w:val="00026F3E"/>
    <w:rsid w:val="00033A11"/>
    <w:rsid w:val="00045B08"/>
    <w:rsid w:val="000615DD"/>
    <w:rsid w:val="000707B5"/>
    <w:rsid w:val="0007522F"/>
    <w:rsid w:val="000B52BE"/>
    <w:rsid w:val="000B7C6B"/>
    <w:rsid w:val="000C1F82"/>
    <w:rsid w:val="000C6539"/>
    <w:rsid w:val="000D038F"/>
    <w:rsid w:val="000D57EB"/>
    <w:rsid w:val="001228EF"/>
    <w:rsid w:val="001501FC"/>
    <w:rsid w:val="00154D87"/>
    <w:rsid w:val="00157D09"/>
    <w:rsid w:val="0016331F"/>
    <w:rsid w:val="001665E6"/>
    <w:rsid w:val="00191281"/>
    <w:rsid w:val="00191A2E"/>
    <w:rsid w:val="001960A8"/>
    <w:rsid w:val="001A5224"/>
    <w:rsid w:val="001A5460"/>
    <w:rsid w:val="001D068F"/>
    <w:rsid w:val="001D11EA"/>
    <w:rsid w:val="001D1BA5"/>
    <w:rsid w:val="001F46E4"/>
    <w:rsid w:val="001F6EAF"/>
    <w:rsid w:val="00210FAF"/>
    <w:rsid w:val="00211880"/>
    <w:rsid w:val="0021352E"/>
    <w:rsid w:val="00217608"/>
    <w:rsid w:val="00217F0F"/>
    <w:rsid w:val="00224BD2"/>
    <w:rsid w:val="0023547D"/>
    <w:rsid w:val="002425FE"/>
    <w:rsid w:val="00256061"/>
    <w:rsid w:val="00263A5D"/>
    <w:rsid w:val="00264281"/>
    <w:rsid w:val="00265164"/>
    <w:rsid w:val="002678BE"/>
    <w:rsid w:val="00273A37"/>
    <w:rsid w:val="0027460E"/>
    <w:rsid w:val="0027689C"/>
    <w:rsid w:val="00286F72"/>
    <w:rsid w:val="00297F3C"/>
    <w:rsid w:val="002A0BD0"/>
    <w:rsid w:val="002A4021"/>
    <w:rsid w:val="002A5EBA"/>
    <w:rsid w:val="002B1A16"/>
    <w:rsid w:val="002B606C"/>
    <w:rsid w:val="002C507C"/>
    <w:rsid w:val="002D2A03"/>
    <w:rsid w:val="002D50C9"/>
    <w:rsid w:val="002E4005"/>
    <w:rsid w:val="002F24C4"/>
    <w:rsid w:val="002F6DA8"/>
    <w:rsid w:val="002F6E21"/>
    <w:rsid w:val="002F715C"/>
    <w:rsid w:val="003023CD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65480"/>
    <w:rsid w:val="003726F4"/>
    <w:rsid w:val="00384EB0"/>
    <w:rsid w:val="00390F9C"/>
    <w:rsid w:val="00395507"/>
    <w:rsid w:val="00396957"/>
    <w:rsid w:val="00396CFA"/>
    <w:rsid w:val="003A404E"/>
    <w:rsid w:val="003A6B44"/>
    <w:rsid w:val="003B1B2C"/>
    <w:rsid w:val="003B3FC6"/>
    <w:rsid w:val="003C4448"/>
    <w:rsid w:val="003D1198"/>
    <w:rsid w:val="003E28BB"/>
    <w:rsid w:val="003E5E5B"/>
    <w:rsid w:val="003F32D1"/>
    <w:rsid w:val="003F6B98"/>
    <w:rsid w:val="0040431B"/>
    <w:rsid w:val="004104B3"/>
    <w:rsid w:val="00430127"/>
    <w:rsid w:val="00447793"/>
    <w:rsid w:val="004619DA"/>
    <w:rsid w:val="004654D2"/>
    <w:rsid w:val="00471CFF"/>
    <w:rsid w:val="00482644"/>
    <w:rsid w:val="004871BE"/>
    <w:rsid w:val="0049380F"/>
    <w:rsid w:val="00495B94"/>
    <w:rsid w:val="004A0112"/>
    <w:rsid w:val="004A0BDF"/>
    <w:rsid w:val="004B1A64"/>
    <w:rsid w:val="004B3EED"/>
    <w:rsid w:val="004B71D7"/>
    <w:rsid w:val="004C6BE3"/>
    <w:rsid w:val="004F2287"/>
    <w:rsid w:val="0050286C"/>
    <w:rsid w:val="00515361"/>
    <w:rsid w:val="00516671"/>
    <w:rsid w:val="005355B1"/>
    <w:rsid w:val="005550D8"/>
    <w:rsid w:val="00561DBA"/>
    <w:rsid w:val="00564EDD"/>
    <w:rsid w:val="00565BA0"/>
    <w:rsid w:val="005930AB"/>
    <w:rsid w:val="005972C6"/>
    <w:rsid w:val="005A29CB"/>
    <w:rsid w:val="005A2B65"/>
    <w:rsid w:val="005B1D49"/>
    <w:rsid w:val="005B2E3C"/>
    <w:rsid w:val="005C3FF4"/>
    <w:rsid w:val="005D587D"/>
    <w:rsid w:val="005E71C4"/>
    <w:rsid w:val="005F290D"/>
    <w:rsid w:val="005F469B"/>
    <w:rsid w:val="006042CD"/>
    <w:rsid w:val="00611D19"/>
    <w:rsid w:val="00613089"/>
    <w:rsid w:val="0061313C"/>
    <w:rsid w:val="00626C4D"/>
    <w:rsid w:val="00646963"/>
    <w:rsid w:val="00664A49"/>
    <w:rsid w:val="0066579B"/>
    <w:rsid w:val="006867B5"/>
    <w:rsid w:val="006962FD"/>
    <w:rsid w:val="006A077E"/>
    <w:rsid w:val="006A496C"/>
    <w:rsid w:val="006D2250"/>
    <w:rsid w:val="006D61B1"/>
    <w:rsid w:val="006E34CD"/>
    <w:rsid w:val="006E4D1E"/>
    <w:rsid w:val="006F0BEB"/>
    <w:rsid w:val="006F49B5"/>
    <w:rsid w:val="006F65EB"/>
    <w:rsid w:val="007056A4"/>
    <w:rsid w:val="007115FC"/>
    <w:rsid w:val="00725902"/>
    <w:rsid w:val="00727FDE"/>
    <w:rsid w:val="0073521D"/>
    <w:rsid w:val="00736AD6"/>
    <w:rsid w:val="00741098"/>
    <w:rsid w:val="00744861"/>
    <w:rsid w:val="00746747"/>
    <w:rsid w:val="007471AE"/>
    <w:rsid w:val="00747F3D"/>
    <w:rsid w:val="007651A6"/>
    <w:rsid w:val="00791DD2"/>
    <w:rsid w:val="00792B68"/>
    <w:rsid w:val="00794C48"/>
    <w:rsid w:val="0079584A"/>
    <w:rsid w:val="007B05F2"/>
    <w:rsid w:val="007B26C4"/>
    <w:rsid w:val="007E40AE"/>
    <w:rsid w:val="00807746"/>
    <w:rsid w:val="00860285"/>
    <w:rsid w:val="00864191"/>
    <w:rsid w:val="00867988"/>
    <w:rsid w:val="00870D77"/>
    <w:rsid w:val="008808A4"/>
    <w:rsid w:val="008815F9"/>
    <w:rsid w:val="00891EA7"/>
    <w:rsid w:val="008A0900"/>
    <w:rsid w:val="008A18B8"/>
    <w:rsid w:val="008A3BF3"/>
    <w:rsid w:val="008A552A"/>
    <w:rsid w:val="008C40E8"/>
    <w:rsid w:val="008C4F28"/>
    <w:rsid w:val="008C7150"/>
    <w:rsid w:val="008D3D11"/>
    <w:rsid w:val="008D6B67"/>
    <w:rsid w:val="008E2612"/>
    <w:rsid w:val="00902EDB"/>
    <w:rsid w:val="00906C57"/>
    <w:rsid w:val="00914CF3"/>
    <w:rsid w:val="00917BED"/>
    <w:rsid w:val="00920947"/>
    <w:rsid w:val="0093286F"/>
    <w:rsid w:val="009331BB"/>
    <w:rsid w:val="0093564A"/>
    <w:rsid w:val="00942F27"/>
    <w:rsid w:val="00954394"/>
    <w:rsid w:val="00956C6F"/>
    <w:rsid w:val="00961241"/>
    <w:rsid w:val="00961280"/>
    <w:rsid w:val="00961B31"/>
    <w:rsid w:val="00963E03"/>
    <w:rsid w:val="0098010B"/>
    <w:rsid w:val="0098275B"/>
    <w:rsid w:val="009951D1"/>
    <w:rsid w:val="00996D68"/>
    <w:rsid w:val="009A2677"/>
    <w:rsid w:val="009B6606"/>
    <w:rsid w:val="009B7EAE"/>
    <w:rsid w:val="009C2361"/>
    <w:rsid w:val="00A07068"/>
    <w:rsid w:val="00A2279F"/>
    <w:rsid w:val="00A2562D"/>
    <w:rsid w:val="00A26837"/>
    <w:rsid w:val="00A34CC8"/>
    <w:rsid w:val="00A40A5F"/>
    <w:rsid w:val="00A42D66"/>
    <w:rsid w:val="00A46813"/>
    <w:rsid w:val="00A46920"/>
    <w:rsid w:val="00A46985"/>
    <w:rsid w:val="00A55312"/>
    <w:rsid w:val="00A63966"/>
    <w:rsid w:val="00A663AC"/>
    <w:rsid w:val="00A833EA"/>
    <w:rsid w:val="00A95304"/>
    <w:rsid w:val="00A96C99"/>
    <w:rsid w:val="00A97139"/>
    <w:rsid w:val="00AA6A16"/>
    <w:rsid w:val="00AC173D"/>
    <w:rsid w:val="00AC729F"/>
    <w:rsid w:val="00AD38CB"/>
    <w:rsid w:val="00AD470B"/>
    <w:rsid w:val="00AE7327"/>
    <w:rsid w:val="00AF2443"/>
    <w:rsid w:val="00AF2DC9"/>
    <w:rsid w:val="00AF510E"/>
    <w:rsid w:val="00AF5F4A"/>
    <w:rsid w:val="00B04E3D"/>
    <w:rsid w:val="00B059FE"/>
    <w:rsid w:val="00B16B67"/>
    <w:rsid w:val="00B234EC"/>
    <w:rsid w:val="00B37FE9"/>
    <w:rsid w:val="00B5029E"/>
    <w:rsid w:val="00B575D2"/>
    <w:rsid w:val="00B91EEE"/>
    <w:rsid w:val="00B95E40"/>
    <w:rsid w:val="00BB5D88"/>
    <w:rsid w:val="00BB7576"/>
    <w:rsid w:val="00BC0070"/>
    <w:rsid w:val="00BC09FE"/>
    <w:rsid w:val="00BD2DCF"/>
    <w:rsid w:val="00BE2665"/>
    <w:rsid w:val="00BF3A2C"/>
    <w:rsid w:val="00BF4AA2"/>
    <w:rsid w:val="00BF502E"/>
    <w:rsid w:val="00BF680D"/>
    <w:rsid w:val="00C02467"/>
    <w:rsid w:val="00C12681"/>
    <w:rsid w:val="00C16A5A"/>
    <w:rsid w:val="00C314F4"/>
    <w:rsid w:val="00C32DAA"/>
    <w:rsid w:val="00C35A6A"/>
    <w:rsid w:val="00C62024"/>
    <w:rsid w:val="00C75552"/>
    <w:rsid w:val="00CB76EC"/>
    <w:rsid w:val="00CD2596"/>
    <w:rsid w:val="00CE2966"/>
    <w:rsid w:val="00CF2028"/>
    <w:rsid w:val="00CF3221"/>
    <w:rsid w:val="00D13951"/>
    <w:rsid w:val="00D13D8B"/>
    <w:rsid w:val="00D14ACA"/>
    <w:rsid w:val="00D43819"/>
    <w:rsid w:val="00D61BA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498D"/>
    <w:rsid w:val="00DE3BFE"/>
    <w:rsid w:val="00DE5819"/>
    <w:rsid w:val="00DE58CD"/>
    <w:rsid w:val="00DE6E3A"/>
    <w:rsid w:val="00DF0048"/>
    <w:rsid w:val="00DF096D"/>
    <w:rsid w:val="00DF54BC"/>
    <w:rsid w:val="00DF67CD"/>
    <w:rsid w:val="00E071EB"/>
    <w:rsid w:val="00E1628B"/>
    <w:rsid w:val="00E209F7"/>
    <w:rsid w:val="00E26F07"/>
    <w:rsid w:val="00E3542D"/>
    <w:rsid w:val="00E46A7F"/>
    <w:rsid w:val="00E87968"/>
    <w:rsid w:val="00EA00A4"/>
    <w:rsid w:val="00EA436A"/>
    <w:rsid w:val="00EA6E44"/>
    <w:rsid w:val="00EC276F"/>
    <w:rsid w:val="00EC6E4E"/>
    <w:rsid w:val="00ED0DBA"/>
    <w:rsid w:val="00EE2135"/>
    <w:rsid w:val="00EE3FBC"/>
    <w:rsid w:val="00EE66BB"/>
    <w:rsid w:val="00F047AD"/>
    <w:rsid w:val="00F119B9"/>
    <w:rsid w:val="00F23EB4"/>
    <w:rsid w:val="00F266B2"/>
    <w:rsid w:val="00F35CC8"/>
    <w:rsid w:val="00F41806"/>
    <w:rsid w:val="00F426FE"/>
    <w:rsid w:val="00F54C77"/>
    <w:rsid w:val="00F5572A"/>
    <w:rsid w:val="00F60D83"/>
    <w:rsid w:val="00F61691"/>
    <w:rsid w:val="00F67C12"/>
    <w:rsid w:val="00F70636"/>
    <w:rsid w:val="00F717D4"/>
    <w:rsid w:val="00F719F2"/>
    <w:rsid w:val="00F76DFD"/>
    <w:rsid w:val="00F81D7F"/>
    <w:rsid w:val="00F84B5C"/>
    <w:rsid w:val="00F96A6A"/>
    <w:rsid w:val="00FB2116"/>
    <w:rsid w:val="00FC2898"/>
    <w:rsid w:val="00FC3BEC"/>
    <w:rsid w:val="00FC7742"/>
    <w:rsid w:val="00FD01C9"/>
    <w:rsid w:val="00FD01F8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6EC3EC7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0CF7971"/>
    <w:rsid w:val="32AD7665"/>
    <w:rsid w:val="32F7357B"/>
    <w:rsid w:val="35672CC0"/>
    <w:rsid w:val="361F4277"/>
    <w:rsid w:val="37D73D02"/>
    <w:rsid w:val="38126A15"/>
    <w:rsid w:val="38FF0A42"/>
    <w:rsid w:val="3AC439FF"/>
    <w:rsid w:val="3AF325D1"/>
    <w:rsid w:val="3B3F25AD"/>
    <w:rsid w:val="403701E9"/>
    <w:rsid w:val="403A67B3"/>
    <w:rsid w:val="41145B59"/>
    <w:rsid w:val="45B93D5D"/>
    <w:rsid w:val="46C83EB1"/>
    <w:rsid w:val="47197849"/>
    <w:rsid w:val="481B2164"/>
    <w:rsid w:val="4AFC586F"/>
    <w:rsid w:val="4CD230DC"/>
    <w:rsid w:val="4D3D0C19"/>
    <w:rsid w:val="4D835E5C"/>
    <w:rsid w:val="50CC1AB3"/>
    <w:rsid w:val="521A7F1C"/>
    <w:rsid w:val="5473062A"/>
    <w:rsid w:val="548B5AF5"/>
    <w:rsid w:val="57712EDD"/>
    <w:rsid w:val="596E349E"/>
    <w:rsid w:val="5A1B4869"/>
    <w:rsid w:val="5C11406C"/>
    <w:rsid w:val="5D0D5760"/>
    <w:rsid w:val="5DF75532"/>
    <w:rsid w:val="5FD67B55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4F023B6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A2E9B0"/>
  <w15:docId w15:val="{0D0DF5B8-BA73-4B3F-BE99-40EF7E87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Body Text Indent"/>
    <w:basedOn w:val="a"/>
    <w:autoRedefine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a7"/>
    <w:autoRedefine/>
    <w:qFormat/>
    <w:rPr>
      <w:sz w:val="18"/>
      <w:szCs w:val="18"/>
    </w:rPr>
  </w:style>
  <w:style w:type="paragraph" w:styleId="a8">
    <w:name w:val="footer"/>
    <w:basedOn w:val="a"/>
    <w:link w:val="a9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character" w:styleId="ae">
    <w:name w:val="page number"/>
    <w:basedOn w:val="a0"/>
    <w:autoRedefine/>
    <w:qFormat/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character" w:customStyle="1" w:styleId="a7">
    <w:name w:val="批注框文本 字符"/>
    <w:basedOn w:val="a0"/>
    <w:link w:val="a6"/>
    <w:autoRedefine/>
    <w:qFormat/>
    <w:rPr>
      <w:kern w:val="2"/>
      <w:sz w:val="18"/>
      <w:szCs w:val="18"/>
    </w:rPr>
  </w:style>
  <w:style w:type="character" w:customStyle="1" w:styleId="a9">
    <w:name w:val="页脚 字符"/>
    <w:basedOn w:val="a0"/>
    <w:link w:val="a8"/>
    <w:autoRedefine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autoRedefine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b/>
      <w:bCs/>
      <w:kern w:val="2"/>
      <w:sz w:val="21"/>
      <w:szCs w:val="24"/>
    </w:rPr>
  </w:style>
  <w:style w:type="paragraph" w:styleId="af0">
    <w:name w:val="List Paragraph"/>
    <w:basedOn w:val="a"/>
    <w:autoRedefine/>
    <w:uiPriority w:val="99"/>
    <w:qFormat/>
    <w:pPr>
      <w:ind w:firstLineChars="200" w:firstLine="420"/>
    </w:pPr>
  </w:style>
  <w:style w:type="paragraph" w:styleId="af1">
    <w:name w:val="Revision"/>
    <w:hidden/>
    <w:uiPriority w:val="99"/>
    <w:unhideWhenUsed/>
    <w:rsid w:val="006D61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FBA333-F2ED-4740-BA9D-E429626E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宋子威; zhu</dc:creator>
  <cp:lastModifiedBy>子威 宋</cp:lastModifiedBy>
  <cp:revision>67</cp:revision>
  <cp:lastPrinted>2025-02-26T11:16:00Z</cp:lastPrinted>
  <dcterms:created xsi:type="dcterms:W3CDTF">2022-07-05T00:19:00Z</dcterms:created>
  <dcterms:modified xsi:type="dcterms:W3CDTF">2025-02-26T11:19:00Z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B3ADFDE0A8A14D12B589C4CDA6CD68E3_12</vt:lpwstr>
  </property>
  <property fmtid="{D5CDD505-2E9C-101B-9397-08002B2CF9AE}" pid="4" name="KSOTemplateDocerSaveRecord">
    <vt:lpwstr>eyJoZGlkIjoiOTJmYmU1ZmMxMTMxNjYwNjEzYjM4MzUzNjU3NDc4YWMiLCJ1c2VySWQiOiIzOTE0OTMxNjUifQ==</vt:lpwstr>
  </property>
</Properties>
</file>