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：</w:t>
      </w:r>
    </w:p>
    <w:p>
      <w:pPr>
        <w:spacing w:line="560" w:lineRule="exact"/>
        <w:jc w:val="center"/>
        <w:rPr>
          <w:rFonts w:ascii="方正小标宋_GBK" w:hAnsi="方正小标宋简体" w:eastAsia="方正小标宋_GBK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安宁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市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2025年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事业单位公开招聘</w:t>
      </w: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工作人员面试须知</w:t>
      </w:r>
    </w:p>
    <w:p>
      <w:pPr>
        <w:spacing w:line="560" w:lineRule="exact"/>
        <w:jc w:val="center"/>
        <w:rPr>
          <w:rFonts w:ascii="方正小标宋_GBK" w:hAnsi="Times New Roman" w:eastAsia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一、面试考生应携带本人有效期内的身份证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原件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、准考证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原件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（免笔试人员无须提供）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安宁市事业单位公开招聘工作人员资格复审表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招聘单位审核盖章原件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提供给工作人员进行身份核对。按公告规定时间，抽签开始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时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仍未到达</w:t>
      </w:r>
      <w:r>
        <w:rPr>
          <w:rFonts w:hint="eastAsia" w:ascii="仿宋_GB2312" w:hAnsi="Verdana" w:eastAsia="仿宋_GB2312" w:cs="仿宋_GB2312"/>
          <w:i w:val="0"/>
          <w:caps w:val="0"/>
          <w:color w:val="000000"/>
          <w:spacing w:val="0"/>
          <w:sz w:val="31"/>
          <w:szCs w:val="31"/>
          <w:shd w:val="clear" w:color="auto" w:fill="FFFFFF"/>
        </w:rPr>
        <w:t>候考室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的考生，视为自动弃权。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二、面试考生要遵守纪律，按面试程序和要求参加面试，不得以任何理由违反规定，影响面试。面试考生的陪同家属不得进入考区范围，如有进入考区范围影响考试的，面试考生按违纪处理。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三、考生面试实行封闭管理。考生报到时，必须主动将携带的手机等所有通讯工具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电子设备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手表等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交工作人员统一保管，并听从工作人员的安排。未按上述规定上交的，一律视为作弊，取消面试考试资格。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四、考生面试时不得携带任何物品及资料进入面试考场。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五、按照回避的有关规定，考生可申请需要回避的考官及考场工作人员予以回避。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六、面试序号是考生的唯一标识，考生不得以任何方式向考官透露本人及父母姓名、工作单位等能够识别考生个人身份的信息。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七、考生不得穿着有行业特征的制式服装参加面试。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八、距面试结束还剩三分钟时，考场监督员会举牌示意，请考生注意提示，合理分配考试时间。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九、面试时必须使用普通话作答，面试过程中，对考官所提问题或说明未听清楚时，考生可要求考官再重复一遍，每次答题完毕后，报告考官“回答完毕”。面试时间到考生即停止回答。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十、面试考生面试结束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后，立即离场，在考场外候分，待下一名考生面试结束后，再返回考场由监督员宣布个人面试成绩，宣布完后考生应在面试成绩汇总评定表上签字确认，并在工作人员指引下迅速离开考区，如有违反的考生按违纪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十一、面试结束后考生不允许带走试题和草稿纸。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十二、考生进入考试区域后，须遵守秩序，服从工作人员安排，否则取消其面试资格，并按有关规定给予相应处罚。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</w:p>
    <w:sectPr>
      <w:footerReference r:id="rId3" w:type="default"/>
      <w:pgSz w:w="11906" w:h="16838"/>
      <w:pgMar w:top="2098" w:right="1531" w:bottom="1985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Theme="minorEastAsia"/>
                    <w:lang w:eastAsia="zh-CN"/>
                  </w:rPr>
                </w:pPr>
                <w:r>
                  <w:rPr>
                    <w:rFonts w:hint="eastAsia" w:ascii="仿宋_GB2312" w:hAnsi="仿宋_GB2312" w:eastAsia="仿宋_GB2312" w:cs="仿宋_GB2312"/>
                    <w:sz w:val="32"/>
                    <w:szCs w:val="32"/>
                    <w:lang w:eastAsia="zh-CN"/>
                  </w:rPr>
                  <w:fldChar w:fldCharType="begin"/>
                </w:r>
                <w:r>
                  <w:rPr>
                    <w:rFonts w:hint="eastAsia" w:ascii="仿宋_GB2312" w:hAnsi="仿宋_GB2312" w:eastAsia="仿宋_GB2312" w:cs="仿宋_GB2312"/>
                    <w:sz w:val="32"/>
                    <w:szCs w:val="32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仿宋_GB2312" w:hAnsi="仿宋_GB2312" w:eastAsia="仿宋_GB2312" w:cs="仿宋_GB2312"/>
                    <w:sz w:val="32"/>
                    <w:szCs w:val="32"/>
                    <w:lang w:eastAsia="zh-CN"/>
                  </w:rPr>
                  <w:fldChar w:fldCharType="separate"/>
                </w:r>
                <w:r>
                  <w:rPr>
                    <w:rFonts w:hint="eastAsia" w:ascii="仿宋_GB2312" w:hAnsi="仿宋_GB2312" w:eastAsia="仿宋_GB2312" w:cs="仿宋_GB2312"/>
                    <w:sz w:val="32"/>
                    <w:szCs w:val="32"/>
                    <w:lang w:eastAsia="zh-CN"/>
                  </w:rPr>
                  <w:t>1</w:t>
                </w:r>
                <w:r>
                  <w:rPr>
                    <w:rFonts w:hint="eastAsia" w:ascii="仿宋_GB2312" w:hAnsi="仿宋_GB2312" w:eastAsia="仿宋_GB2312" w:cs="仿宋_GB2312"/>
                    <w:sz w:val="32"/>
                    <w:szCs w:val="32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3B1703D8"/>
    <w:rsid w:val="00144E69"/>
    <w:rsid w:val="001A4549"/>
    <w:rsid w:val="00211F1F"/>
    <w:rsid w:val="002137B4"/>
    <w:rsid w:val="00246B12"/>
    <w:rsid w:val="002B2D80"/>
    <w:rsid w:val="002C6AEA"/>
    <w:rsid w:val="00313C92"/>
    <w:rsid w:val="003B5920"/>
    <w:rsid w:val="0042146E"/>
    <w:rsid w:val="0047667B"/>
    <w:rsid w:val="00485AA8"/>
    <w:rsid w:val="00506911"/>
    <w:rsid w:val="005D0303"/>
    <w:rsid w:val="006C05A9"/>
    <w:rsid w:val="00707B5F"/>
    <w:rsid w:val="00783028"/>
    <w:rsid w:val="007A525E"/>
    <w:rsid w:val="007B6915"/>
    <w:rsid w:val="007B7F58"/>
    <w:rsid w:val="008B7121"/>
    <w:rsid w:val="008D3B8C"/>
    <w:rsid w:val="009B0304"/>
    <w:rsid w:val="009E25AC"/>
    <w:rsid w:val="00A6693E"/>
    <w:rsid w:val="00A9283B"/>
    <w:rsid w:val="00B35948"/>
    <w:rsid w:val="00BA6A8B"/>
    <w:rsid w:val="00BC4E3A"/>
    <w:rsid w:val="00BF7BA1"/>
    <w:rsid w:val="00C13F40"/>
    <w:rsid w:val="00C4000A"/>
    <w:rsid w:val="00CE0817"/>
    <w:rsid w:val="00D23FC9"/>
    <w:rsid w:val="00D7318F"/>
    <w:rsid w:val="00D76D24"/>
    <w:rsid w:val="00DA6215"/>
    <w:rsid w:val="00E44AA8"/>
    <w:rsid w:val="00F705B3"/>
    <w:rsid w:val="00FC3B81"/>
    <w:rsid w:val="00FE4889"/>
    <w:rsid w:val="02DD4B7D"/>
    <w:rsid w:val="12D52525"/>
    <w:rsid w:val="19293C87"/>
    <w:rsid w:val="19E66744"/>
    <w:rsid w:val="1B474BDD"/>
    <w:rsid w:val="1CF818EC"/>
    <w:rsid w:val="286E1AEC"/>
    <w:rsid w:val="30F6340A"/>
    <w:rsid w:val="33464383"/>
    <w:rsid w:val="37E550B4"/>
    <w:rsid w:val="3B1703D8"/>
    <w:rsid w:val="3B3851A7"/>
    <w:rsid w:val="46A06130"/>
    <w:rsid w:val="4C8B28A9"/>
    <w:rsid w:val="514C24BA"/>
    <w:rsid w:val="52D608BA"/>
    <w:rsid w:val="542D6F6A"/>
    <w:rsid w:val="5DBB2930"/>
    <w:rsid w:val="66D821D8"/>
    <w:rsid w:val="6736579E"/>
    <w:rsid w:val="6D1109C3"/>
    <w:rsid w:val="716956FA"/>
    <w:rsid w:val="72C34BBD"/>
    <w:rsid w:val="78BC6CE9"/>
    <w:rsid w:val="79BB1D7F"/>
    <w:rsid w:val="7D9D7C79"/>
    <w:rsid w:val="7F2B1BA1"/>
    <w:rsid w:val="7F8C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昆明市直属党政机关单位</Company>
  <Pages>5</Pages>
  <Words>360</Words>
  <Characters>2056</Characters>
  <Lines>17</Lines>
  <Paragraphs>4</Paragraphs>
  <TotalTime>3</TotalTime>
  <ScaleCrop>false</ScaleCrop>
  <LinksUpToDate>false</LinksUpToDate>
  <CharactersWithSpaces>2412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2020-10-12T14:08:00Z</dcterms:created>
  <dc:creator>THTF</dc:creator>
  <cp:lastModifiedBy>Administrator</cp:lastModifiedBy>
  <cp:lastPrinted>2023-06-28T07:07:00Z</cp:lastPrinted>
  <dcterms:modified xsi:type="dcterms:W3CDTF">2025-06-03T05:57:32Z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