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DBE305">
      <w:pPr>
        <w:spacing w:line="360" w:lineRule="exact"/>
        <w:jc w:val="left"/>
        <w:rPr>
          <w:rFonts w:ascii="华文中宋" w:hAnsi="华文中宋" w:eastAsia="华文中宋"/>
          <w:sz w:val="24"/>
        </w:rPr>
      </w:pPr>
      <w:r>
        <w:rPr>
          <w:rFonts w:hint="eastAsia" w:ascii="华文中宋" w:hAnsi="华文中宋" w:eastAsia="华文中宋"/>
          <w:sz w:val="24"/>
        </w:rPr>
        <w:t>附件：2</w:t>
      </w:r>
    </w:p>
    <w:p w14:paraId="298300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小标宋" w:hAnsi="小标宋" w:eastAsia="小标宋" w:cs="小标宋"/>
          <w:b/>
          <w:sz w:val="44"/>
          <w:szCs w:val="44"/>
        </w:rPr>
      </w:pPr>
      <w:r>
        <w:rPr>
          <w:rFonts w:hint="eastAsia" w:ascii="华文中宋" w:hAnsi="华文中宋" w:eastAsia="华文中宋"/>
          <w:b/>
          <w:sz w:val="36"/>
          <w:szCs w:val="36"/>
        </w:rPr>
        <w:t xml:space="preserve">  </w:t>
      </w:r>
      <w:r>
        <w:rPr>
          <w:rFonts w:hint="eastAsia" w:ascii="小标宋" w:hAnsi="小标宋" w:eastAsia="小标宋" w:cs="小标宋"/>
          <w:kern w:val="0"/>
          <w:sz w:val="44"/>
          <w:szCs w:val="44"/>
        </w:rPr>
        <w:t>体检</w:t>
      </w:r>
      <w:r>
        <w:rPr>
          <w:rFonts w:hint="eastAsia" w:ascii="小标宋" w:hAnsi="小标宋" w:eastAsia="小标宋" w:cs="小标宋"/>
          <w:kern w:val="0"/>
          <w:sz w:val="44"/>
          <w:szCs w:val="44"/>
          <w:lang w:eastAsia="zh-CN"/>
        </w:rPr>
        <w:t>人员注意事项</w:t>
      </w:r>
    </w:p>
    <w:p w14:paraId="1478DCB9">
      <w:pPr>
        <w:spacing w:line="400" w:lineRule="exact"/>
        <w:ind w:firstLine="561" w:firstLineChars="200"/>
        <w:rPr>
          <w:rFonts w:ascii="华文中宋" w:hAnsi="华文中宋" w:eastAsia="华文中宋"/>
          <w:b/>
          <w:sz w:val="28"/>
          <w:szCs w:val="28"/>
        </w:rPr>
      </w:pPr>
      <w:r>
        <w:rPr>
          <w:rFonts w:hint="eastAsia" w:ascii="华文中宋" w:hAnsi="华文中宋" w:eastAsia="华文中宋"/>
          <w:b/>
          <w:sz w:val="28"/>
          <w:szCs w:val="28"/>
        </w:rPr>
        <w:t>一、体检报到事宜</w:t>
      </w:r>
    </w:p>
    <w:p w14:paraId="1E6FA3CC">
      <w:pPr>
        <w:spacing w:line="400" w:lineRule="exact"/>
        <w:ind w:firstLine="560" w:firstLineChars="200"/>
        <w:rPr>
          <w:rFonts w:ascii="仿宋_GB2312" w:hAnsi="宋体" w:eastAsia="仿宋_GB2312" w:cs="宋体"/>
          <w:sz w:val="28"/>
          <w:szCs w:val="28"/>
        </w:rPr>
      </w:pPr>
      <w:r>
        <w:rPr>
          <w:rFonts w:hint="eastAsia" w:ascii="仿宋_GB2312" w:hAnsi="宋体" w:eastAsia="仿宋_GB2312" w:cs="宋体"/>
          <w:sz w:val="28"/>
          <w:szCs w:val="28"/>
        </w:rPr>
        <w:t>1.报到时间：202</w:t>
      </w:r>
      <w:r>
        <w:rPr>
          <w:rFonts w:hint="eastAsia" w:ascii="仿宋_GB2312" w:hAnsi="宋体" w:eastAsia="仿宋_GB2312" w:cs="宋体"/>
          <w:sz w:val="28"/>
          <w:szCs w:val="28"/>
          <w:lang w:val="en-US" w:eastAsia="zh-CN"/>
        </w:rPr>
        <w:t>5</w:t>
      </w:r>
      <w:r>
        <w:rPr>
          <w:rFonts w:hint="eastAsia" w:ascii="仿宋_GB2312" w:hAnsi="宋体" w:eastAsia="仿宋_GB2312" w:cs="宋体"/>
          <w:sz w:val="28"/>
          <w:szCs w:val="28"/>
        </w:rPr>
        <w:t>年6月2</w:t>
      </w:r>
      <w:r>
        <w:rPr>
          <w:rFonts w:hint="eastAsia" w:ascii="仿宋_GB2312" w:hAnsi="宋体" w:eastAsia="仿宋_GB2312" w:cs="宋体"/>
          <w:sz w:val="28"/>
          <w:szCs w:val="28"/>
          <w:lang w:val="en-US" w:eastAsia="zh-CN"/>
        </w:rPr>
        <w:t>1</w:t>
      </w:r>
      <w:r>
        <w:rPr>
          <w:rFonts w:hint="eastAsia" w:ascii="仿宋_GB2312" w:hAnsi="宋体" w:eastAsia="仿宋_GB2312" w:cs="宋体"/>
          <w:sz w:val="28"/>
          <w:szCs w:val="28"/>
        </w:rPr>
        <w:t>日上午</w:t>
      </w:r>
      <w:r>
        <w:rPr>
          <w:rFonts w:hint="eastAsia" w:ascii="仿宋_GB2312" w:hAnsi="宋体" w:eastAsia="仿宋_GB2312" w:cs="宋体"/>
          <w:sz w:val="28"/>
          <w:szCs w:val="28"/>
          <w:lang w:val="en-US" w:eastAsia="zh-CN"/>
        </w:rPr>
        <w:t>7</w:t>
      </w:r>
      <w:r>
        <w:rPr>
          <w:rFonts w:hint="eastAsia" w:ascii="仿宋_GB2312" w:hAnsi="宋体" w:eastAsia="仿宋_GB2312" w:cs="宋体"/>
          <w:sz w:val="28"/>
          <w:szCs w:val="28"/>
        </w:rPr>
        <w:t>：</w:t>
      </w:r>
      <w:r>
        <w:rPr>
          <w:rFonts w:hint="eastAsia" w:ascii="仿宋_GB2312" w:hAnsi="宋体" w:eastAsia="仿宋_GB2312" w:cs="宋体"/>
          <w:sz w:val="28"/>
          <w:szCs w:val="28"/>
          <w:lang w:val="en-US" w:eastAsia="zh-CN"/>
        </w:rPr>
        <w:t>4</w:t>
      </w:r>
      <w:r>
        <w:rPr>
          <w:rFonts w:hint="eastAsia" w:ascii="仿宋_GB2312" w:hAnsi="宋体" w:eastAsia="仿宋_GB2312" w:cs="宋体"/>
          <w:sz w:val="28"/>
          <w:szCs w:val="28"/>
        </w:rPr>
        <w:t>0前到达赫章县会展广场（赫章县会展中心正大门前广场）处集中报到。</w:t>
      </w:r>
    </w:p>
    <w:p w14:paraId="13130948">
      <w:pPr>
        <w:spacing w:line="400" w:lineRule="exact"/>
        <w:ind w:firstLine="560" w:firstLineChars="200"/>
        <w:rPr>
          <w:rFonts w:ascii="仿宋_GB2312" w:hAnsi="宋体" w:eastAsia="仿宋_GB2312" w:cs="宋体"/>
          <w:sz w:val="28"/>
          <w:szCs w:val="28"/>
        </w:rPr>
      </w:pPr>
      <w:r>
        <w:rPr>
          <w:rFonts w:hint="eastAsia" w:ascii="仿宋_GB2312" w:hAnsi="宋体" w:eastAsia="仿宋_GB2312" w:cs="宋体"/>
          <w:sz w:val="28"/>
          <w:szCs w:val="28"/>
        </w:rPr>
        <w:t>2.体检人员凭本人有效《居民身份证》（有效《临时居民身份证》）原件参加体检报到，体检报到后须现场缴纳体检费（体检费由考生自理、费用标准：预计</w:t>
      </w:r>
      <w:r>
        <w:rPr>
          <w:rFonts w:hint="eastAsia" w:ascii="仿宋_GB2312" w:hAnsi="宋体" w:eastAsia="仿宋_GB2312" w:cs="Arial"/>
          <w:kern w:val="0"/>
          <w:sz w:val="32"/>
          <w:szCs w:val="32"/>
          <w:lang w:val="en-US" w:eastAsia="zh-CN"/>
        </w:rPr>
        <w:t>32</w:t>
      </w:r>
      <w:bookmarkStart w:id="0" w:name="_GoBack"/>
      <w:bookmarkEnd w:id="0"/>
      <w:r>
        <w:rPr>
          <w:rFonts w:hint="eastAsia" w:ascii="仿宋_GB2312" w:hAnsi="宋体" w:eastAsia="仿宋_GB2312" w:cs="Arial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宋体" w:eastAsia="仿宋_GB2312" w:cs="Arial"/>
          <w:kern w:val="0"/>
          <w:sz w:val="32"/>
          <w:szCs w:val="32"/>
        </w:rPr>
        <w:t>.</w:t>
      </w:r>
      <w:r>
        <w:rPr>
          <w:rFonts w:hint="eastAsia" w:ascii="仿宋_GB2312" w:hAnsi="宋体" w:eastAsia="仿宋_GB2312" w:cs="Arial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宋体" w:eastAsia="仿宋_GB2312" w:cs="Arial"/>
          <w:kern w:val="0"/>
          <w:sz w:val="32"/>
          <w:szCs w:val="32"/>
        </w:rPr>
        <w:t>0</w:t>
      </w:r>
      <w:r>
        <w:rPr>
          <w:rFonts w:hint="eastAsia" w:ascii="仿宋_GB2312" w:hAnsi="宋体" w:eastAsia="仿宋_GB2312" w:cs="宋体"/>
          <w:sz w:val="28"/>
          <w:szCs w:val="28"/>
        </w:rPr>
        <w:t>元/人）。未按时报到的，视为自动放弃体检资格。证件与考生本人不符的，不得参加体检。</w:t>
      </w:r>
    </w:p>
    <w:p w14:paraId="33E80EC9">
      <w:pPr>
        <w:spacing w:line="400" w:lineRule="exact"/>
        <w:ind w:firstLine="561" w:firstLineChars="200"/>
        <w:rPr>
          <w:rFonts w:ascii="华文中宋" w:hAnsi="华文中宋" w:eastAsia="华文中宋"/>
          <w:b/>
          <w:sz w:val="28"/>
          <w:szCs w:val="28"/>
        </w:rPr>
      </w:pPr>
      <w:r>
        <w:rPr>
          <w:rFonts w:hint="eastAsia" w:ascii="华文中宋" w:hAnsi="华文中宋" w:eastAsia="华文中宋"/>
          <w:b/>
          <w:sz w:val="28"/>
          <w:szCs w:val="28"/>
        </w:rPr>
        <w:t>二、体检注意事项</w:t>
      </w:r>
    </w:p>
    <w:p w14:paraId="2E9FBEE5">
      <w:pPr>
        <w:spacing w:line="400" w:lineRule="exact"/>
        <w:ind w:firstLine="560" w:firstLineChars="200"/>
        <w:rPr>
          <w:rFonts w:ascii="仿宋_GB2312" w:hAnsi="宋体" w:eastAsia="仿宋_GB2312" w:cs="宋体"/>
          <w:sz w:val="28"/>
          <w:szCs w:val="28"/>
        </w:rPr>
      </w:pPr>
      <w:r>
        <w:rPr>
          <w:rFonts w:hint="eastAsia" w:ascii="仿宋_GB2312" w:hAnsi="宋体" w:eastAsia="仿宋_GB2312" w:cs="宋体"/>
          <w:sz w:val="28"/>
          <w:szCs w:val="28"/>
        </w:rPr>
        <w:t>1.准备参加体检，体检前3天，要注意饮食，不要吃过多高脂（如羊肉粉）、高蛋白食物，也不宜有意安排素食，不喝咖啡浓茶，不饮酒，不要吃对肝、肾功能有损害的药物。</w:t>
      </w:r>
    </w:p>
    <w:p w14:paraId="40C702D8">
      <w:pPr>
        <w:spacing w:line="400" w:lineRule="exact"/>
        <w:ind w:firstLine="560" w:firstLineChars="200"/>
        <w:rPr>
          <w:rFonts w:ascii="仿宋_GB2312" w:hAnsi="宋体" w:eastAsia="仿宋_GB2312" w:cs="宋体"/>
          <w:sz w:val="28"/>
          <w:szCs w:val="28"/>
        </w:rPr>
      </w:pPr>
      <w:r>
        <w:rPr>
          <w:rFonts w:hint="eastAsia" w:ascii="仿宋_GB2312" w:hAnsi="宋体" w:eastAsia="仿宋_GB2312" w:cs="宋体"/>
          <w:sz w:val="28"/>
          <w:szCs w:val="28"/>
        </w:rPr>
        <w:t>2.体检前一天要注意休息，避免剧烈运动和情绪激动，保证充足睡眠，以免影响体检结果。</w:t>
      </w:r>
    </w:p>
    <w:p w14:paraId="06F4986B">
      <w:pPr>
        <w:spacing w:line="400" w:lineRule="exact"/>
        <w:ind w:firstLine="560" w:firstLineChars="200"/>
        <w:rPr>
          <w:rFonts w:ascii="仿宋_GB2312" w:hAnsi="宋体" w:eastAsia="仿宋_GB2312" w:cs="宋体"/>
          <w:sz w:val="28"/>
          <w:szCs w:val="28"/>
        </w:rPr>
      </w:pPr>
      <w:r>
        <w:rPr>
          <w:rFonts w:hint="eastAsia" w:ascii="仿宋_GB2312" w:hAnsi="宋体" w:eastAsia="仿宋_GB2312" w:cs="宋体"/>
          <w:sz w:val="28"/>
          <w:szCs w:val="28"/>
        </w:rPr>
        <w:t>3.建议检查前晚上8时后避免进食和剧烈运动，保证充足睡眠。体检当日早晨应禁食、禁水（抽血、腹部B超等项目须空腹检查），勿服药（降压药或降糖药除外：注意保持血压及血糖的稳定）；</w:t>
      </w:r>
    </w:p>
    <w:p w14:paraId="033BE092">
      <w:pPr>
        <w:spacing w:line="400" w:lineRule="exact"/>
        <w:ind w:firstLine="560" w:firstLineChars="200"/>
        <w:rPr>
          <w:rFonts w:ascii="仿宋_GB2312" w:hAnsi="宋体" w:eastAsia="仿宋_GB2312" w:cs="宋体"/>
          <w:sz w:val="28"/>
          <w:szCs w:val="28"/>
        </w:rPr>
      </w:pPr>
      <w:r>
        <w:rPr>
          <w:rFonts w:hint="eastAsia" w:ascii="仿宋_GB2312" w:hAnsi="宋体" w:eastAsia="仿宋_GB2312" w:cs="宋体"/>
          <w:sz w:val="28"/>
          <w:szCs w:val="28"/>
        </w:rPr>
        <w:t>4.体检当天请轻便着装，勿穿有金属扣子内衣裤、勿携带贵重物品、勿带隐形眼镜，以避免对你的检查结果造成影响。女性不要化妆，不要穿连衣裙、连裤袜，以避免对你的检查造成不便。</w:t>
      </w:r>
    </w:p>
    <w:p w14:paraId="4E98D02A">
      <w:pPr>
        <w:spacing w:line="400" w:lineRule="exact"/>
        <w:ind w:firstLine="560" w:firstLineChars="200"/>
        <w:rPr>
          <w:rFonts w:ascii="仿宋_GB2312" w:hAnsi="宋体" w:eastAsia="仿宋_GB2312" w:cs="宋体"/>
          <w:sz w:val="28"/>
          <w:szCs w:val="28"/>
        </w:rPr>
      </w:pPr>
      <w:r>
        <w:rPr>
          <w:rFonts w:hint="eastAsia" w:ascii="仿宋_GB2312" w:hAnsi="宋体" w:eastAsia="仿宋_GB2312" w:cs="宋体"/>
          <w:sz w:val="28"/>
          <w:szCs w:val="28"/>
        </w:rPr>
        <w:t>5.作尿液检查时，请留取早晨中段尿液。泌尿系B超及妇科B超检查时请保留小便，使膀胱充盈，以利于检查。女性尿检避开月经期，检查前一天请勿同房、阴道冲洗或使用栓剂。</w:t>
      </w:r>
    </w:p>
    <w:p w14:paraId="7CBD9C51">
      <w:pPr>
        <w:spacing w:line="400" w:lineRule="exact"/>
        <w:ind w:firstLine="560" w:firstLineChars="200"/>
        <w:rPr>
          <w:rFonts w:ascii="黑体" w:hAnsi="黑体" w:eastAsia="黑体" w:cs="宋体"/>
          <w:sz w:val="28"/>
          <w:szCs w:val="28"/>
        </w:rPr>
      </w:pPr>
      <w:r>
        <w:rPr>
          <w:rFonts w:hint="eastAsia" w:ascii="仿宋_GB2312" w:hAnsi="宋体" w:eastAsia="仿宋_GB2312" w:cs="宋体"/>
          <w:sz w:val="28"/>
          <w:szCs w:val="28"/>
        </w:rPr>
        <w:t>6.未婚女性不做妇科检查，妇科检查只适合于非月经期（月经结束3天后）的已婚女性，需排尿后检查。</w:t>
      </w:r>
      <w:r>
        <w:rPr>
          <w:rFonts w:hint="eastAsia" w:ascii="黑体" w:hAnsi="黑体" w:eastAsia="黑体" w:cs="宋体"/>
          <w:sz w:val="28"/>
          <w:szCs w:val="28"/>
        </w:rPr>
        <w:t>如孕妇或近期准备受孕女性告知工作人员或在体检指引单上注明，避免检查X线、CT、14C呼气试验等检查。</w:t>
      </w:r>
    </w:p>
    <w:p w14:paraId="0732D85A">
      <w:pPr>
        <w:spacing w:line="400" w:lineRule="exact"/>
        <w:ind w:firstLine="560" w:firstLineChars="200"/>
        <w:rPr>
          <w:rFonts w:ascii="仿宋_GB2312" w:hAnsi="宋体" w:eastAsia="仿宋_GB2312" w:cs="宋体"/>
          <w:sz w:val="28"/>
          <w:szCs w:val="28"/>
        </w:rPr>
      </w:pPr>
      <w:r>
        <w:rPr>
          <w:rFonts w:hint="eastAsia" w:ascii="仿宋_GB2312" w:hAnsi="宋体" w:eastAsia="仿宋_GB2312" w:cs="宋体"/>
          <w:sz w:val="28"/>
          <w:szCs w:val="28"/>
        </w:rPr>
        <w:t>7.糖尿病、高血压、心脏病等慢性病客户在检查时应向医务人员说明病情及服药情况，并随身携带药物备用。</w:t>
      </w:r>
    </w:p>
    <w:p w14:paraId="376E7FFC">
      <w:pPr>
        <w:spacing w:line="400" w:lineRule="exact"/>
        <w:ind w:firstLine="560" w:firstLineChars="200"/>
        <w:rPr>
          <w:rFonts w:ascii="仿宋_GB2312" w:hAnsi="宋体" w:eastAsia="仿宋_GB2312" w:cs="宋体"/>
          <w:sz w:val="28"/>
          <w:szCs w:val="28"/>
        </w:rPr>
      </w:pPr>
      <w:r>
        <w:rPr>
          <w:rFonts w:hint="eastAsia" w:ascii="仿宋_GB2312" w:hAnsi="宋体" w:eastAsia="仿宋_GB2312" w:cs="宋体"/>
          <w:sz w:val="28"/>
          <w:szCs w:val="28"/>
        </w:rPr>
        <w:t>8.进行各科检查时，请配合医生按预定项目逐科、逐项检查，不要漏检，以免影响最后的健康总结。</w:t>
      </w:r>
    </w:p>
    <w:p w14:paraId="67B2AEBD">
      <w:pPr>
        <w:spacing w:line="400" w:lineRule="exact"/>
        <w:ind w:firstLine="560" w:firstLineChars="200"/>
        <w:rPr>
          <w:rFonts w:ascii="仿宋_GB2312" w:hAnsi="宋体" w:eastAsia="仿宋_GB2312" w:cs="宋体"/>
          <w:sz w:val="28"/>
          <w:szCs w:val="28"/>
        </w:rPr>
      </w:pPr>
      <w:r>
        <w:rPr>
          <w:rFonts w:hint="eastAsia" w:ascii="仿宋_GB2312" w:hAnsi="宋体" w:eastAsia="仿宋_GB2312" w:cs="宋体"/>
          <w:sz w:val="28"/>
          <w:szCs w:val="28"/>
        </w:rPr>
        <w:t>9.请携带本人有效身份证参加体检。</w:t>
      </w:r>
    </w:p>
    <w:p w14:paraId="4ECB5C59">
      <w:pPr>
        <w:spacing w:line="400" w:lineRule="exact"/>
        <w:ind w:firstLine="560" w:firstLineChars="200"/>
        <w:rPr>
          <w:rFonts w:ascii="仿宋_GB2312" w:hAnsi="宋体" w:eastAsia="仿宋_GB2312" w:cs="宋体"/>
          <w:sz w:val="28"/>
          <w:szCs w:val="28"/>
        </w:rPr>
      </w:pPr>
      <w:r>
        <w:rPr>
          <w:rFonts w:hint="eastAsia" w:ascii="仿宋_GB2312" w:hAnsi="宋体" w:eastAsia="仿宋_GB2312" w:cs="宋体"/>
          <w:sz w:val="28"/>
          <w:szCs w:val="28"/>
        </w:rPr>
        <w:t>10.体检过程中如果遇任何困难或疑问，请及时与工作人员联系。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小标宋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64E88"/>
    <w:rsid w:val="00006304"/>
    <w:rsid w:val="00061A19"/>
    <w:rsid w:val="000C4549"/>
    <w:rsid w:val="000E17DF"/>
    <w:rsid w:val="0010370B"/>
    <w:rsid w:val="00160428"/>
    <w:rsid w:val="001F274A"/>
    <w:rsid w:val="00226E57"/>
    <w:rsid w:val="002776C7"/>
    <w:rsid w:val="00294740"/>
    <w:rsid w:val="002A1863"/>
    <w:rsid w:val="0030788C"/>
    <w:rsid w:val="00457442"/>
    <w:rsid w:val="004A7127"/>
    <w:rsid w:val="004D723A"/>
    <w:rsid w:val="004E15CC"/>
    <w:rsid w:val="00513634"/>
    <w:rsid w:val="00570C6C"/>
    <w:rsid w:val="005C5C9B"/>
    <w:rsid w:val="00634589"/>
    <w:rsid w:val="00641190"/>
    <w:rsid w:val="006724C1"/>
    <w:rsid w:val="00704853"/>
    <w:rsid w:val="00725F83"/>
    <w:rsid w:val="007A2336"/>
    <w:rsid w:val="007B7FA5"/>
    <w:rsid w:val="007C7716"/>
    <w:rsid w:val="007E5430"/>
    <w:rsid w:val="0088701D"/>
    <w:rsid w:val="008A5781"/>
    <w:rsid w:val="008C1BF7"/>
    <w:rsid w:val="009A7387"/>
    <w:rsid w:val="009B3DD1"/>
    <w:rsid w:val="009D2007"/>
    <w:rsid w:val="009F2ABB"/>
    <w:rsid w:val="00A01BE7"/>
    <w:rsid w:val="00A063F4"/>
    <w:rsid w:val="00AB5184"/>
    <w:rsid w:val="00AC6F7C"/>
    <w:rsid w:val="00B07AFE"/>
    <w:rsid w:val="00B23BD0"/>
    <w:rsid w:val="00B63C95"/>
    <w:rsid w:val="00BD1AA6"/>
    <w:rsid w:val="00BF68B3"/>
    <w:rsid w:val="00C27296"/>
    <w:rsid w:val="00C50A75"/>
    <w:rsid w:val="00C6169B"/>
    <w:rsid w:val="00C74B02"/>
    <w:rsid w:val="00D9675A"/>
    <w:rsid w:val="00DA7489"/>
    <w:rsid w:val="00E64E88"/>
    <w:rsid w:val="00E66FF0"/>
    <w:rsid w:val="00EC235D"/>
    <w:rsid w:val="00EE45C7"/>
    <w:rsid w:val="00F130CB"/>
    <w:rsid w:val="00F50135"/>
    <w:rsid w:val="00F62918"/>
    <w:rsid w:val="00FD2F51"/>
    <w:rsid w:val="040F5693"/>
    <w:rsid w:val="05C55B0A"/>
    <w:rsid w:val="079F5977"/>
    <w:rsid w:val="30121A9A"/>
    <w:rsid w:val="754A4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MS</Company>
  <Pages>1</Pages>
  <Words>781</Words>
  <Characters>807</Characters>
  <Lines>5</Lines>
  <Paragraphs>1</Paragraphs>
  <TotalTime>0</TotalTime>
  <ScaleCrop>false</ScaleCrop>
  <LinksUpToDate>false</LinksUpToDate>
  <CharactersWithSpaces>809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2022-08-18T15:06:00Z</dcterms:created>
  <dc:creator>USER-</dc:creator>
  <cp:lastModifiedBy>mr.han</cp:lastModifiedBy>
  <cp:lastPrinted>2025-06-12T02:43:44Z</cp:lastPrinted>
  <dcterms:modified xsi:type="dcterms:W3CDTF">2025-06-12T02:44:35Z</dcterms:modified>
  <cp:revision>52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eyJoZGlkIjoiYzM2ZDM5NmM4OTA1ZTZlNmZkZmI4YzUwODgzYzczNGIiLCJ1c2VySWQiOiI1OTQ0OTAwNDAifQ==</vt:lpwstr>
  </property>
  <property fmtid="{D5CDD505-2E9C-101B-9397-08002B2CF9AE}" pid="3" name="KSOProductBuildVer">
    <vt:lpwstr>2052-12.1.0.21171</vt:lpwstr>
  </property>
  <property fmtid="{D5CDD505-2E9C-101B-9397-08002B2CF9AE}" pid="4" name="ICV">
    <vt:lpwstr>B08CE393745D4D3F9F83E7553A6F1A41_12</vt:lpwstr>
  </property>
</Properties>
</file>