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E38839">
      <w:pPr>
        <w:widowControl/>
        <w:jc w:val="center"/>
        <w:rPr>
          <w:rFonts w:ascii="宋体" w:hAnsi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lang w:eastAsia="zh-CN"/>
        </w:rPr>
        <w:t>息烽县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  <w:lang w:val="en-US" w:eastAsia="zh-CN"/>
        </w:rPr>
        <w:t xml:space="preserve">中职数学 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eastAsia="zh-CN"/>
        </w:rPr>
        <w:t>学科试教课题</w:t>
      </w:r>
    </w:p>
    <w:p w14:paraId="4810A102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课题一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中职数学 </w:t>
      </w:r>
    </w:p>
    <w:p w14:paraId="2A367ED0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>中等职业学校公共基础课程教材  数学（基础模块）  上册</w:t>
      </w:r>
    </w:p>
    <w:p w14:paraId="393ACC24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数学（基础模块）上册  第45页至第48页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</w:t>
      </w:r>
    </w:p>
    <w:p w14:paraId="6FC8282A">
      <w:pPr>
        <w:widowControl/>
        <w:jc w:val="left"/>
        <w:rPr>
          <w:rFonts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2.3.2  一元二次不等式的基本解法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</w:t>
      </w:r>
    </w:p>
    <w:p w14:paraId="4B5B7866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>北京师范大学出版社（2021年8月第4版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>）</w:t>
      </w:r>
    </w:p>
    <w:p w14:paraId="6542A140">
      <w:pPr>
        <w:widowControl/>
        <w:jc w:val="left"/>
        <w:rPr>
          <w:rFonts w:hint="eastAsia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 xml:space="preserve">主  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曹一鸣（本册主编：付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勇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董连春）</w:t>
      </w:r>
    </w:p>
    <w:p w14:paraId="11C2E052">
      <w:pPr>
        <w:widowControl/>
        <w:jc w:val="left"/>
        <w:rPr>
          <w:rFonts w:ascii="宋体" w:hAnsi="宋体" w:cs="宋体"/>
          <w:b/>
          <w:bCs/>
          <w:kern w:val="0"/>
          <w:sz w:val="28"/>
          <w:szCs w:val="28"/>
        </w:rPr>
      </w:pPr>
    </w:p>
    <w:p w14:paraId="653704E5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二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中职数学 </w:t>
      </w:r>
    </w:p>
    <w:p w14:paraId="336B5EBD">
      <w:pPr>
        <w:widowControl/>
        <w:jc w:val="left"/>
        <w:rPr>
          <w:rFonts w:hint="default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中等职业学校公共基</w:t>
      </w:r>
      <w:bookmarkStart w:id="0" w:name="_GoBack"/>
      <w:bookmarkEnd w:id="0"/>
      <w:r>
        <w:rPr>
          <w:rFonts w:hint="eastAsia" w:ascii="宋体" w:hAnsi="宋体" w:cs="宋体"/>
          <w:kern w:val="0"/>
          <w:sz w:val="28"/>
          <w:szCs w:val="28"/>
          <w:lang w:eastAsia="zh-CN"/>
        </w:rPr>
        <w:t>础教程教材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数学（基础模块）  下册</w:t>
      </w:r>
    </w:p>
    <w:p w14:paraId="3789416D">
      <w:pPr>
        <w:widowControl/>
        <w:jc w:val="left"/>
        <w:rPr>
          <w:rFonts w:hint="default" w:ascii="宋体" w:hAnsi="宋体" w:cs="宋体"/>
          <w:kern w:val="0"/>
          <w:sz w:val="28"/>
          <w:szCs w:val="28"/>
          <w:lang w:val="en-US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数学（基础模块）下册  第38页至40页</w:t>
      </w:r>
    </w:p>
    <w:p w14:paraId="6147B628">
      <w:pPr>
        <w:widowControl/>
        <w:jc w:val="left"/>
        <w:rPr>
          <w:rFonts w:hint="default" w:ascii="宋体" w:hAnsi="宋体" w:cs="宋体"/>
          <w:kern w:val="0"/>
          <w:sz w:val="28"/>
          <w:szCs w:val="28"/>
          <w:u w:val="none" w:color="auto"/>
          <w:lang w:val="en-US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>6.8.1  圆的标准方程</w:t>
      </w:r>
    </w:p>
    <w:p w14:paraId="1B11F6C7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>北京师范大学出版社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>2024年7月第4版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>）</w:t>
      </w:r>
    </w:p>
    <w:p w14:paraId="07C9AAF1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 xml:space="preserve">主  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曹一鸣（本册主编：付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勇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曹一鸣）</w:t>
      </w:r>
    </w:p>
    <w:p w14:paraId="3263A4AF">
      <w:pPr>
        <w:widowControl/>
        <w:jc w:val="left"/>
        <w:rPr>
          <w:rFonts w:ascii="宋体" w:hAnsi="宋体" w:cs="宋体"/>
          <w:b/>
          <w:bCs/>
          <w:kern w:val="0"/>
          <w:sz w:val="28"/>
          <w:szCs w:val="28"/>
        </w:rPr>
      </w:pPr>
    </w:p>
    <w:p w14:paraId="20683092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三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中职数学 </w:t>
      </w:r>
    </w:p>
    <w:p w14:paraId="6D35889B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>中等职业学校公共基础课程教材  数学（基础模块）  上册</w:t>
      </w:r>
    </w:p>
    <w:p w14:paraId="26A53A96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数学（基础模块）上册  第167页至第169页</w:t>
      </w:r>
    </w:p>
    <w:p w14:paraId="6603A459">
      <w:pPr>
        <w:widowControl/>
        <w:jc w:val="left"/>
        <w:rPr>
          <w:rFonts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5.3  任意角的正弦函数、余弦函数和正切函数</w:t>
      </w:r>
    </w:p>
    <w:p w14:paraId="7CE6907C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>北京师范大学出版社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>2021年8月第4版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>）</w:t>
      </w:r>
    </w:p>
    <w:p w14:paraId="04B6711E">
      <w:pPr>
        <w:widowControl/>
        <w:jc w:val="left"/>
        <w:rPr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 xml:space="preserve">主  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曹一鸣（本册主编：付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勇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董连春）</w:t>
      </w:r>
    </w:p>
    <w:sectPr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4A7461"/>
    <w:rsid w:val="420D5EC8"/>
    <w:rsid w:val="45341108"/>
    <w:rsid w:val="470A04EF"/>
    <w:rsid w:val="674A7461"/>
    <w:rsid w:val="6FA93BBC"/>
    <w:rsid w:val="798B0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363</Words>
  <Characters>390</Characters>
  <Lines>0</Lines>
  <Paragraphs>0</Paragraphs>
  <TotalTime>1</TotalTime>
  <ScaleCrop>false</ScaleCrop>
  <LinksUpToDate>false</LinksUpToDate>
  <CharactersWithSpaces>454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2025-07-10T02:55:00Z</dcterms:created>
  <dc:creator>Administrator</dc:creator>
  <cp:lastModifiedBy>Administrator</cp:lastModifiedBy>
  <cp:lastPrinted>2025-07-10T06:57:55Z</cp:lastPrinted>
  <dcterms:modified xsi:type="dcterms:W3CDTF">2025-07-10T07:01:09Z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D1499F25766244148F8E7D27DB853F1D_11</vt:lpwstr>
  </property>
  <property fmtid="{D5CDD505-2E9C-101B-9397-08002B2CF9AE}" pid="4" name="KSOTemplateDocerSaveRecord">
    <vt:lpwstr>eyJoZGlkIjoiZjU2YTZhMDExZTVlNTRmY2FhNTA1NGQwYzIwNjQwNWEifQ==</vt:lpwstr>
  </property>
</Properties>
</file>