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34DA9">
      <w:pPr>
        <w:pageBreakBefore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红河产投国际矿业有限公司</w:t>
      </w:r>
    </w:p>
    <w:p w14:paraId="0A494642">
      <w:pPr>
        <w:pageBreakBefore w:val="0"/>
        <w:kinsoku/>
        <w:wordWrap/>
        <w:overflowPunct/>
        <w:topLinePunct w:val="0"/>
        <w:autoSpaceDE/>
        <w:autoSpaceDN/>
        <w:bidi w:val="0"/>
        <w:adjustRightInd/>
        <w:snapToGrid/>
        <w:spacing w:line="600" w:lineRule="exact"/>
        <w:jc w:val="center"/>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2025年合同制人员招聘公告</w:t>
      </w:r>
    </w:p>
    <w:p w14:paraId="3BF0872B">
      <w:pPr>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default" w:ascii="Times New Roman" w:hAnsi="Times New Roman" w:cs="Times New Roman"/>
          <w:color w:val="000000"/>
          <w:shd w:val="clear" w:color="auto" w:fill="FFFFFF"/>
          <w:lang w:val="en-US" w:eastAsia="zh-CN"/>
        </w:rPr>
      </w:pPr>
      <w:r>
        <w:rPr>
          <w:rFonts w:hint="default" w:ascii="Times New Roman" w:hAnsi="Times New Roman" w:cs="Times New Roman"/>
          <w:color w:val="000000"/>
          <w:shd w:val="clear" w:color="auto" w:fill="FFFFFF"/>
          <w:lang w:val="en-US" w:eastAsia="zh-CN"/>
        </w:rPr>
        <w:t xml:space="preserve"> </w:t>
      </w:r>
    </w:p>
    <w:p w14:paraId="20E2B74F">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红河产投国际矿业有限公司（以下简称产投国际矿业公司）于2023年12月27日注册成立，是红河产业投资集团有限公司旗下子公司，注册资本金1亿元。产投国际矿业公司主要围绕高品质、高纯度的锡矿、金矿、锑矿、铅矿、锌矿、铜矿多种有色金属矿产品贸易业务开展。为进一步加强人才队伍建设，优化人才资源，提升企业综合竞争力，适应产投国际矿业公司发展需要</w:t>
      </w:r>
    </w:p>
    <w:p w14:paraId="7CDCBA44">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，现面向社会公开招聘。</w:t>
      </w:r>
    </w:p>
    <w:p w14:paraId="691F13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黑体_GBK" w:cs="Times New Roman"/>
          <w:b w:val="0"/>
          <w:bCs w:val="0"/>
          <w:kern w:val="2"/>
          <w:sz w:val="32"/>
          <w:szCs w:val="32"/>
          <w:lang w:val="en-US" w:eastAsia="zh-CN" w:bidi="ar-SA"/>
        </w:rPr>
        <w:t>一、招聘需求</w:t>
      </w:r>
      <w:r>
        <w:rPr>
          <w:rFonts w:hint="eastAsia" w:ascii="方正黑体_GBK" w:hAnsi="方正黑体_GBK" w:eastAsia="方正黑体_GBK" w:cs="方正黑体_GBK"/>
          <w:b w:val="0"/>
          <w:bCs/>
          <w:sz w:val="32"/>
          <w:szCs w:val="32"/>
          <w:lang w:val="en-US" w:eastAsia="zh-CN"/>
        </w:rPr>
        <w:br w:type="textWrapping"/>
      </w:r>
      <w:r>
        <w:rPr>
          <w:rFonts w:hint="eastAsia" w:ascii="方正黑体_GBK" w:hAnsi="方正黑体_GBK" w:eastAsia="方正黑体_GBK" w:cs="方正黑体_GBK"/>
          <w:b w:val="0"/>
          <w:bCs/>
          <w:sz w:val="32"/>
          <w:szCs w:val="32"/>
          <w:lang w:val="en-US" w:eastAsia="zh-CN"/>
        </w:rPr>
        <w:t xml:space="preserve">    </w:t>
      </w:r>
      <w:r>
        <w:rPr>
          <w:rFonts w:hint="eastAsia" w:ascii="Times New Roman" w:hAnsi="Times New Roman" w:eastAsia="方正楷体_GBK" w:cs="Times New Roman"/>
          <w:b w:val="0"/>
          <w:bCs w:val="0"/>
          <w:color w:val="auto"/>
          <w:kern w:val="2"/>
          <w:sz w:val="32"/>
          <w:szCs w:val="32"/>
          <w:lang w:val="en-US" w:eastAsia="zh-CN" w:bidi="ar-SA"/>
        </w:rPr>
        <w:t>（一）招聘岗位</w:t>
      </w:r>
      <w:r>
        <w:rPr>
          <w:rFonts w:hint="eastAsia" w:ascii="Times New Roman" w:hAnsi="Times New Roman" w:eastAsia="方正仿宋_GBK" w:cs="Times New Roman"/>
          <w:b w:val="0"/>
          <w:bCs w:val="0"/>
          <w:kern w:val="2"/>
          <w:sz w:val="32"/>
          <w:szCs w:val="32"/>
          <w:lang w:val="en-US" w:eastAsia="zh-CN" w:bidi="ar-SA"/>
        </w:rPr>
        <w:br w:type="textWrapping"/>
      </w:r>
      <w:r>
        <w:rPr>
          <w:rFonts w:hint="eastAsia" w:ascii="Times New Roman" w:hAnsi="Times New Roman" w:eastAsia="方正仿宋_GBK" w:cs="Times New Roman"/>
          <w:b w:val="0"/>
          <w:bCs w:val="0"/>
          <w:kern w:val="2"/>
          <w:sz w:val="32"/>
          <w:szCs w:val="32"/>
          <w:lang w:val="en-US" w:eastAsia="zh-CN" w:bidi="ar-SA"/>
        </w:rPr>
        <w:t xml:space="preserve">  </w:t>
      </w:r>
      <w:r>
        <w:rPr>
          <w:rFonts w:hint="eastAsia" w:ascii="Times New Roman" w:hAnsi="Times New Roman" w:eastAsia="方正仿宋_GBK" w:cs="Times New Roman"/>
          <w:b w:val="0"/>
          <w:bCs w:val="0"/>
          <w:kern w:val="2"/>
          <w:sz w:val="32"/>
          <w:szCs w:val="32"/>
          <w:highlight w:val="none"/>
          <w:lang w:val="en-US" w:eastAsia="zh-CN" w:bidi="ar-SA"/>
        </w:rPr>
        <w:t xml:space="preserve">  党务群工岗1名。</w:t>
      </w:r>
    </w:p>
    <w:p w14:paraId="21E87B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eastAsia" w:ascii="方正仿宋_GB2312" w:hAnsi="方正仿宋_GB2312" w:eastAsia="方正仿宋_GB2312" w:cs="方正仿宋_GB2312"/>
          <w:b w:val="0"/>
          <w:bCs/>
          <w:sz w:val="32"/>
          <w:szCs w:val="32"/>
          <w:highlight w:val="none"/>
          <w:lang w:val="en-US" w:eastAsia="zh-CN"/>
        </w:rPr>
        <w:t>市场部专员</w:t>
      </w:r>
      <w:r>
        <w:rPr>
          <w:rFonts w:hint="eastAsia" w:ascii="Times New Roman" w:hAnsi="Times New Roman" w:eastAsia="方正仿宋_GBK" w:cs="Times New Roman"/>
          <w:b w:val="0"/>
          <w:bCs w:val="0"/>
          <w:kern w:val="2"/>
          <w:sz w:val="32"/>
          <w:szCs w:val="32"/>
          <w:highlight w:val="none"/>
          <w:lang w:val="en-US" w:eastAsia="zh-CN" w:bidi="ar-SA"/>
        </w:rPr>
        <w:t>1名。</w:t>
      </w:r>
    </w:p>
    <w:p w14:paraId="36BA7B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仿宋_GB2312" w:hAnsi="方正仿宋_GB2312" w:eastAsia="方正仿宋_GB2312" w:cs="方正仿宋_GB2312"/>
          <w:b w:val="0"/>
          <w:bCs/>
          <w:sz w:val="32"/>
          <w:szCs w:val="32"/>
          <w:highlight w:val="none"/>
          <w:lang w:val="en-US" w:eastAsia="zh-CN"/>
        </w:rPr>
        <w:t>投融资管理专员</w:t>
      </w:r>
      <w:r>
        <w:rPr>
          <w:rFonts w:hint="eastAsia" w:ascii="Times New Roman" w:hAnsi="Times New Roman" w:eastAsia="方正仿宋_GBK" w:cs="Times New Roman"/>
          <w:b w:val="0"/>
          <w:bCs w:val="0"/>
          <w:kern w:val="2"/>
          <w:sz w:val="32"/>
          <w:szCs w:val="32"/>
          <w:highlight w:val="none"/>
          <w:lang w:val="en-US" w:eastAsia="zh-CN" w:bidi="ar-SA"/>
        </w:rPr>
        <w:t>1名。</w:t>
      </w:r>
      <w:r>
        <w:rPr>
          <w:rFonts w:hint="eastAsia" w:ascii="方正黑体_GBK" w:hAnsi="方正黑体_GBK" w:eastAsia="方正黑体_GBK" w:cs="方正黑体_GBK"/>
          <w:b w:val="0"/>
          <w:bCs/>
          <w:sz w:val="32"/>
          <w:szCs w:val="32"/>
          <w:highlight w:val="none"/>
          <w:lang w:val="en-US" w:eastAsia="zh-CN"/>
        </w:rPr>
        <w:br w:type="textWrapping"/>
      </w:r>
      <w:r>
        <w:rPr>
          <w:rFonts w:hint="eastAsia" w:ascii="方正黑体_GBK" w:hAnsi="方正黑体_GBK" w:eastAsia="方正黑体_GBK" w:cs="方正黑体_GBK"/>
          <w:b w:val="0"/>
          <w:bCs/>
          <w:sz w:val="32"/>
          <w:szCs w:val="32"/>
          <w:lang w:val="en-US" w:eastAsia="zh-CN"/>
        </w:rPr>
        <w:t>　　</w:t>
      </w:r>
      <w:r>
        <w:rPr>
          <w:rFonts w:hint="eastAsia" w:ascii="Times New Roman" w:hAnsi="Times New Roman" w:eastAsia="方正楷体_GBK" w:cs="Times New Roman"/>
          <w:b w:val="0"/>
          <w:bCs w:val="0"/>
          <w:color w:val="auto"/>
          <w:kern w:val="2"/>
          <w:sz w:val="32"/>
          <w:szCs w:val="32"/>
          <w:lang w:val="en-US" w:eastAsia="zh-CN" w:bidi="ar-SA"/>
        </w:rPr>
        <w:t>（二）岗位职责及任职条件</w:t>
      </w:r>
      <w:r>
        <w:rPr>
          <w:rFonts w:hint="eastAsia" w:ascii="方正黑体_GBK" w:hAnsi="方正黑体_GBK" w:eastAsia="方正黑体_GBK" w:cs="方正黑体_GBK"/>
          <w:b w:val="0"/>
          <w:bCs/>
          <w:sz w:val="32"/>
          <w:szCs w:val="32"/>
          <w:lang w:val="en-US" w:eastAsia="zh-CN"/>
        </w:rPr>
        <w:br w:type="textWrapping"/>
      </w:r>
      <w:r>
        <w:rPr>
          <w:rFonts w:hint="eastAsia" w:ascii="方正黑体_GBK" w:hAnsi="方正黑体_GBK" w:eastAsia="方正黑体_GBK" w:cs="方正黑体_GBK"/>
          <w:b w:val="0"/>
          <w:bCs/>
          <w:sz w:val="32"/>
          <w:szCs w:val="32"/>
          <w:lang w:val="en-US" w:eastAsia="zh-CN"/>
        </w:rPr>
        <w:t xml:space="preserve">    </w:t>
      </w:r>
      <w:r>
        <w:rPr>
          <w:rFonts w:hint="eastAsia" w:ascii="Times New Roman" w:hAnsi="Times New Roman" w:eastAsia="方正仿宋_GBK" w:cs="Times New Roman"/>
          <w:b w:val="0"/>
          <w:bCs w:val="0"/>
          <w:kern w:val="2"/>
          <w:sz w:val="32"/>
          <w:szCs w:val="32"/>
          <w:lang w:val="en-US" w:eastAsia="zh-CN" w:bidi="ar-SA"/>
        </w:rPr>
        <w:t>详见附件《红河产业投资集团有限公司及下属子公司2025年度人员招聘计划表——产投国际矿业公司》。</w:t>
      </w:r>
    </w:p>
    <w:p w14:paraId="23FB8C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二、报名条件</w:t>
      </w:r>
    </w:p>
    <w:p w14:paraId="369B60C3">
      <w:pPr>
        <w:pStyle w:val="5"/>
        <w:ind w:firstLine="640" w:firstLineChars="200"/>
        <w:rPr>
          <w:rFonts w:hint="default" w:ascii="Times New Roman" w:hAnsi="Times New Roman" w:eastAsia="方正楷体_GBK" w:cs="Times New Roman"/>
          <w:b w:val="0"/>
          <w:bCs w:val="0"/>
          <w:color w:val="auto"/>
          <w:kern w:val="2"/>
          <w:sz w:val="32"/>
          <w:szCs w:val="32"/>
          <w:lang w:val="en-US" w:eastAsia="zh-CN" w:bidi="ar-SA"/>
        </w:rPr>
      </w:pPr>
      <w:r>
        <w:rPr>
          <w:rFonts w:hint="eastAsia" w:ascii="Times New Roman" w:hAnsi="Times New Roman" w:eastAsia="方正楷体_GBK" w:cs="Times New Roman"/>
          <w:b w:val="0"/>
          <w:bCs w:val="0"/>
          <w:color w:val="auto"/>
          <w:kern w:val="2"/>
          <w:sz w:val="32"/>
          <w:szCs w:val="32"/>
          <w:lang w:val="en-US" w:eastAsia="zh-CN" w:bidi="ar-SA"/>
        </w:rPr>
        <w:t>（一）基本条件</w:t>
      </w:r>
    </w:p>
    <w:p w14:paraId="006BCC83">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i w:val="0"/>
          <w:caps w:val="0"/>
          <w:color w:val="0C0C0C"/>
          <w:spacing w:val="0"/>
          <w:sz w:val="32"/>
          <w:szCs w:val="32"/>
          <w:shd w:val="clear" w:fill="FFFFFF"/>
        </w:rPr>
      </w:pP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具有中华人民共和国国籍，遵守中华人民共和国宪法</w:t>
      </w:r>
      <w:r>
        <w:rPr>
          <w:rFonts w:hint="default" w:ascii="Times New Roman" w:hAnsi="Times New Roman" w:eastAsia="方正仿宋_GBK" w:cs="Times New Roman"/>
          <w:i w:val="0"/>
          <w:caps w:val="0"/>
          <w:color w:val="0C0C0C"/>
          <w:spacing w:val="0"/>
          <w:sz w:val="32"/>
          <w:szCs w:val="32"/>
          <w:shd w:val="clear" w:fill="FFFFFF"/>
        </w:rPr>
        <w:t>和法律法规，拥护中国共产党领导，热爱祖国，具有良好的道德品行。</w:t>
      </w:r>
    </w:p>
    <w:p w14:paraId="67A866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shd w:val="clear" w:fill="FFFFFF"/>
        </w:rPr>
      </w:pPr>
      <w:r>
        <w:rPr>
          <w:rFonts w:hint="eastAsia" w:ascii="Times New Roman" w:hAnsi="Times New Roman" w:eastAsia="方正仿宋_GBK" w:cs="Times New Roman"/>
          <w:i w:val="0"/>
          <w:caps w:val="0"/>
          <w:color w:val="0C0C0C"/>
          <w:spacing w:val="0"/>
          <w:sz w:val="32"/>
          <w:szCs w:val="32"/>
          <w:shd w:val="clear" w:fill="FFFFFF"/>
          <w:lang w:val="en-US" w:eastAsia="zh-CN"/>
        </w:rPr>
        <w:t>2.</w:t>
      </w:r>
      <w:r>
        <w:rPr>
          <w:rFonts w:hint="default" w:ascii="Times New Roman" w:hAnsi="Times New Roman" w:eastAsia="方正仿宋_GBK" w:cs="Times New Roman"/>
          <w:i w:val="0"/>
          <w:caps w:val="0"/>
          <w:color w:val="0C0C0C"/>
          <w:spacing w:val="0"/>
          <w:sz w:val="32"/>
          <w:szCs w:val="32"/>
          <w:shd w:val="clear" w:fill="FFFFFF"/>
        </w:rPr>
        <w:t>具有招聘岗位所需的专业能力和综合素质。</w:t>
      </w:r>
    </w:p>
    <w:p w14:paraId="606FF3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shd w:val="clear" w:fill="FFFFFF"/>
        </w:rPr>
      </w:pPr>
      <w:r>
        <w:rPr>
          <w:rFonts w:hint="eastAsia" w:ascii="Times New Roman" w:hAnsi="Times New Roman" w:eastAsia="方正仿宋_GBK" w:cs="Times New Roman"/>
          <w:i w:val="0"/>
          <w:caps w:val="0"/>
          <w:color w:val="0C0C0C"/>
          <w:spacing w:val="0"/>
          <w:sz w:val="32"/>
          <w:szCs w:val="32"/>
          <w:shd w:val="clear" w:fill="FFFFFF"/>
          <w:lang w:val="en-US" w:eastAsia="zh-CN"/>
        </w:rPr>
        <w:t>3.</w:t>
      </w:r>
      <w:r>
        <w:rPr>
          <w:rFonts w:hint="default" w:ascii="Times New Roman" w:hAnsi="Times New Roman" w:eastAsia="方正仿宋_GBK" w:cs="Times New Roman"/>
          <w:i w:val="0"/>
          <w:caps w:val="0"/>
          <w:color w:val="0C0C0C"/>
          <w:spacing w:val="0"/>
          <w:sz w:val="32"/>
          <w:szCs w:val="32"/>
          <w:shd w:val="clear" w:fill="FFFFFF"/>
        </w:rPr>
        <w:t>具有正常履行岗位职责的身体条件，具有较强的责任感和进取精神。</w:t>
      </w:r>
    </w:p>
    <w:p w14:paraId="14843D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shd w:val="clear" w:fill="FFFFFF"/>
        </w:rPr>
      </w:pPr>
      <w:r>
        <w:rPr>
          <w:rFonts w:hint="eastAsia" w:ascii="Times New Roman" w:hAnsi="Times New Roman" w:eastAsia="方正仿宋_GBK" w:cs="Times New Roman"/>
          <w:i w:val="0"/>
          <w:caps w:val="0"/>
          <w:color w:val="0C0C0C"/>
          <w:spacing w:val="0"/>
          <w:sz w:val="32"/>
          <w:szCs w:val="32"/>
          <w:shd w:val="clear" w:fill="FFFFFF"/>
          <w:lang w:val="en-US" w:eastAsia="zh-CN"/>
        </w:rPr>
        <w:t>4.</w:t>
      </w:r>
      <w:r>
        <w:rPr>
          <w:rFonts w:hint="default" w:ascii="Times New Roman" w:hAnsi="Times New Roman" w:eastAsia="方正仿宋_GBK" w:cs="Times New Roman"/>
          <w:i w:val="0"/>
          <w:caps w:val="0"/>
          <w:color w:val="0C0C0C"/>
          <w:spacing w:val="0"/>
          <w:sz w:val="32"/>
          <w:szCs w:val="32"/>
          <w:shd w:val="clear" w:fill="FFFFFF"/>
        </w:rPr>
        <w:t>无影响任职的不良行为记录。</w:t>
      </w:r>
    </w:p>
    <w:p w14:paraId="2F5C3023">
      <w:pPr>
        <w:pStyle w:val="5"/>
        <w:ind w:firstLine="640" w:firstLineChars="200"/>
        <w:rPr>
          <w:rFonts w:hint="default" w:ascii="Times New Roman" w:hAnsi="Times New Roman" w:eastAsia="方正楷体_GBK" w:cs="Times New Roman"/>
          <w:b w:val="0"/>
          <w:bCs w:val="0"/>
          <w:color w:val="auto"/>
          <w:kern w:val="2"/>
          <w:sz w:val="32"/>
          <w:szCs w:val="32"/>
          <w:lang w:val="en-US" w:eastAsia="zh-CN" w:bidi="ar-SA"/>
        </w:rPr>
      </w:pPr>
      <w:r>
        <w:rPr>
          <w:rFonts w:hint="eastAsia" w:ascii="Times New Roman" w:hAnsi="Times New Roman" w:eastAsia="方正楷体_GBK" w:cs="Times New Roman"/>
          <w:b w:val="0"/>
          <w:bCs w:val="0"/>
          <w:color w:val="auto"/>
          <w:kern w:val="2"/>
          <w:sz w:val="32"/>
          <w:szCs w:val="32"/>
          <w:lang w:val="en-US" w:eastAsia="zh-CN" w:bidi="ar-SA"/>
        </w:rPr>
        <w:t>（二）</w:t>
      </w:r>
      <w:r>
        <w:rPr>
          <w:rFonts w:hint="default" w:ascii="Times New Roman" w:hAnsi="Times New Roman" w:eastAsia="方正楷体_GBK" w:cs="Times New Roman"/>
          <w:b w:val="0"/>
          <w:bCs w:val="0"/>
          <w:color w:val="auto"/>
          <w:kern w:val="2"/>
          <w:sz w:val="32"/>
          <w:szCs w:val="32"/>
          <w:lang w:val="en-US" w:eastAsia="zh-CN" w:bidi="ar-SA"/>
        </w:rPr>
        <w:t>下列人员不得应聘</w:t>
      </w:r>
    </w:p>
    <w:p w14:paraId="2495CD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i w:val="0"/>
          <w:caps w:val="0"/>
          <w:color w:val="0C0C0C"/>
          <w:spacing w:val="0"/>
          <w:sz w:val="32"/>
          <w:szCs w:val="32"/>
          <w:shd w:val="clear" w:color="auto" w:fill="FFFFFF"/>
          <w:lang w:eastAsia="zh-CN"/>
        </w:rPr>
      </w:pPr>
      <w:r>
        <w:rPr>
          <w:rFonts w:hint="eastAsia" w:ascii="Times New Roman" w:hAnsi="Times New Roman" w:eastAsia="方正仿宋_GBK" w:cs="Times New Roman"/>
          <w:i w:val="0"/>
          <w:caps w:val="0"/>
          <w:color w:val="0C0C0C"/>
          <w:spacing w:val="0"/>
          <w:sz w:val="32"/>
          <w:szCs w:val="32"/>
          <w:shd w:val="clear" w:fill="FFFFFF"/>
          <w:lang w:val="en-US" w:eastAsia="zh-CN"/>
        </w:rPr>
        <w:t>1.</w:t>
      </w:r>
      <w:r>
        <w:rPr>
          <w:rFonts w:hint="default" w:ascii="Times New Roman" w:hAnsi="Times New Roman" w:eastAsia="方正仿宋_GBK" w:cs="Times New Roman"/>
          <w:i w:val="0"/>
          <w:caps w:val="0"/>
          <w:color w:val="0C0C0C"/>
          <w:spacing w:val="0"/>
          <w:sz w:val="32"/>
          <w:szCs w:val="32"/>
          <w:shd w:val="clear" w:color="auto" w:fill="FFFFFF"/>
        </w:rPr>
        <w:t>曾受过刑事处罚或者正在接受司法调查尚未</w:t>
      </w:r>
      <w:r>
        <w:rPr>
          <w:rFonts w:hint="eastAsia" w:ascii="Times New Roman" w:hAnsi="Times New Roman" w:eastAsia="方正仿宋_GBK" w:cs="Times New Roman"/>
          <w:i w:val="0"/>
          <w:caps w:val="0"/>
          <w:color w:val="0C0C0C"/>
          <w:spacing w:val="0"/>
          <w:sz w:val="32"/>
          <w:szCs w:val="32"/>
          <w:shd w:val="clear" w:color="auto" w:fill="FFFFFF"/>
          <w:lang w:eastAsia="zh-CN"/>
        </w:rPr>
        <w:t>作出</w:t>
      </w:r>
      <w:r>
        <w:rPr>
          <w:rFonts w:hint="default" w:ascii="Times New Roman" w:hAnsi="Times New Roman" w:eastAsia="方正仿宋_GBK" w:cs="Times New Roman"/>
          <w:i w:val="0"/>
          <w:caps w:val="0"/>
          <w:color w:val="0C0C0C"/>
          <w:spacing w:val="0"/>
          <w:sz w:val="32"/>
          <w:szCs w:val="32"/>
          <w:shd w:val="clear" w:color="auto" w:fill="FFFFFF"/>
        </w:rPr>
        <w:t>结论的人员</w:t>
      </w:r>
      <w:r>
        <w:rPr>
          <w:rFonts w:hint="default" w:ascii="Times New Roman" w:hAnsi="Times New Roman" w:eastAsia="方正仿宋_GBK" w:cs="Times New Roman"/>
          <w:i w:val="0"/>
          <w:caps w:val="0"/>
          <w:color w:val="0C0C0C"/>
          <w:spacing w:val="0"/>
          <w:sz w:val="32"/>
          <w:szCs w:val="32"/>
          <w:shd w:val="clear" w:color="auto" w:fill="FFFFFF"/>
          <w:lang w:eastAsia="zh-CN"/>
        </w:rPr>
        <w:t>。</w:t>
      </w:r>
    </w:p>
    <w:p w14:paraId="387A0D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i w:val="0"/>
          <w:caps w:val="0"/>
          <w:color w:val="0C0C0C"/>
          <w:spacing w:val="0"/>
          <w:sz w:val="32"/>
          <w:szCs w:val="32"/>
          <w:shd w:val="clear" w:color="auto" w:fill="FFFFFF"/>
          <w:lang w:eastAsia="zh-CN"/>
        </w:rPr>
      </w:pPr>
      <w:r>
        <w:rPr>
          <w:rFonts w:hint="eastAsia" w:ascii="Times New Roman" w:hAnsi="Times New Roman" w:eastAsia="方正仿宋_GBK" w:cs="Times New Roman"/>
          <w:i w:val="0"/>
          <w:caps w:val="0"/>
          <w:color w:val="0C0C0C"/>
          <w:spacing w:val="0"/>
          <w:sz w:val="32"/>
          <w:szCs w:val="32"/>
          <w:shd w:val="clear" w:fill="FFFFFF"/>
          <w:lang w:val="en-US" w:eastAsia="zh-CN"/>
        </w:rPr>
        <w:t>2.</w:t>
      </w:r>
      <w:r>
        <w:rPr>
          <w:rFonts w:hint="default" w:ascii="Times New Roman" w:hAnsi="Times New Roman" w:eastAsia="方正仿宋_GBK" w:cs="Times New Roman"/>
          <w:i w:val="0"/>
          <w:caps w:val="0"/>
          <w:color w:val="0C0C0C"/>
          <w:spacing w:val="0"/>
          <w:sz w:val="32"/>
          <w:szCs w:val="32"/>
          <w:shd w:val="clear" w:color="auto" w:fill="FFFFFF"/>
        </w:rPr>
        <w:t>曾被开除公职或因违规违纪被解除劳动</w:t>
      </w:r>
      <w:r>
        <w:rPr>
          <w:rFonts w:hint="eastAsia" w:ascii="Times New Roman" w:hAnsi="Times New Roman" w:eastAsia="方正仿宋_GBK" w:cs="Times New Roman"/>
          <w:i w:val="0"/>
          <w:caps w:val="0"/>
          <w:color w:val="0C0C0C"/>
          <w:spacing w:val="0"/>
          <w:sz w:val="32"/>
          <w:szCs w:val="32"/>
          <w:shd w:val="clear" w:color="auto" w:fill="FFFFFF"/>
          <w:lang w:eastAsia="zh-CN"/>
        </w:rPr>
        <w:t>（</w:t>
      </w:r>
      <w:r>
        <w:rPr>
          <w:rFonts w:hint="default" w:ascii="Times New Roman" w:hAnsi="Times New Roman" w:eastAsia="方正仿宋_GBK" w:cs="Times New Roman"/>
          <w:i w:val="0"/>
          <w:caps w:val="0"/>
          <w:color w:val="0C0C0C"/>
          <w:spacing w:val="0"/>
          <w:sz w:val="32"/>
          <w:szCs w:val="32"/>
          <w:shd w:val="clear" w:color="auto" w:fill="FFFFFF"/>
        </w:rPr>
        <w:t>聘用、聘任</w:t>
      </w:r>
      <w:r>
        <w:rPr>
          <w:rFonts w:hint="eastAsia" w:ascii="Times New Roman" w:hAnsi="Times New Roman" w:eastAsia="方正仿宋_GBK" w:cs="Times New Roman"/>
          <w:i w:val="0"/>
          <w:caps w:val="0"/>
          <w:color w:val="0C0C0C"/>
          <w:spacing w:val="0"/>
          <w:sz w:val="32"/>
          <w:szCs w:val="32"/>
          <w:shd w:val="clear" w:color="auto" w:fill="FFFFFF"/>
          <w:lang w:eastAsia="zh-CN"/>
        </w:rPr>
        <w:t>）</w:t>
      </w:r>
      <w:r>
        <w:rPr>
          <w:rFonts w:hint="default" w:ascii="Times New Roman" w:hAnsi="Times New Roman" w:eastAsia="方正仿宋_GBK" w:cs="Times New Roman"/>
          <w:i w:val="0"/>
          <w:caps w:val="0"/>
          <w:color w:val="0C0C0C"/>
          <w:spacing w:val="0"/>
          <w:sz w:val="32"/>
          <w:szCs w:val="32"/>
          <w:shd w:val="clear" w:color="auto" w:fill="FFFFFF"/>
        </w:rPr>
        <w:t>合同</w:t>
      </w:r>
      <w:r>
        <w:rPr>
          <w:rFonts w:hint="default" w:ascii="Times New Roman" w:hAnsi="Times New Roman" w:eastAsia="方正仿宋_GBK" w:cs="Times New Roman"/>
          <w:i w:val="0"/>
          <w:caps w:val="0"/>
          <w:color w:val="0C0C0C"/>
          <w:spacing w:val="0"/>
          <w:sz w:val="32"/>
          <w:szCs w:val="32"/>
          <w:shd w:val="clear" w:color="auto" w:fill="FFFFFF"/>
          <w:lang w:eastAsia="zh-CN"/>
        </w:rPr>
        <w:t>。</w:t>
      </w:r>
    </w:p>
    <w:p w14:paraId="6EC0E1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eastAsia="zh-CN"/>
        </w:rPr>
      </w:pPr>
      <w:r>
        <w:rPr>
          <w:rFonts w:hint="eastAsia" w:ascii="Times New Roman" w:hAnsi="Times New Roman" w:eastAsia="方正仿宋_GBK" w:cs="Times New Roman"/>
          <w:i w:val="0"/>
          <w:caps w:val="0"/>
          <w:color w:val="0C0C0C"/>
          <w:spacing w:val="0"/>
          <w:sz w:val="32"/>
          <w:szCs w:val="32"/>
          <w:shd w:val="clear" w:fill="FFFFFF"/>
          <w:lang w:val="en-US" w:eastAsia="zh-CN"/>
        </w:rPr>
        <w:t>3.</w:t>
      </w:r>
      <w:r>
        <w:rPr>
          <w:rFonts w:hint="default" w:ascii="Times New Roman" w:hAnsi="Times New Roman" w:eastAsia="方正仿宋_GBK" w:cs="Times New Roman"/>
          <w:i w:val="0"/>
          <w:caps w:val="0"/>
          <w:color w:val="0C0C0C"/>
          <w:spacing w:val="0"/>
          <w:sz w:val="32"/>
          <w:szCs w:val="32"/>
          <w:shd w:val="clear" w:color="auto" w:fill="FFFFFF"/>
        </w:rPr>
        <w:t>曾因违法行为，被给予行政拘留、收容教养、强制戒毒等治安行政处罚的</w:t>
      </w:r>
      <w:r>
        <w:rPr>
          <w:rFonts w:hint="eastAsia" w:ascii="Times New Roman" w:hAnsi="Times New Roman" w:eastAsia="方正仿宋_GBK" w:cs="Times New Roman"/>
          <w:i w:val="0"/>
          <w:caps w:val="0"/>
          <w:color w:val="0C0C0C"/>
          <w:spacing w:val="0"/>
          <w:sz w:val="32"/>
          <w:szCs w:val="32"/>
          <w:shd w:val="clear" w:color="auto" w:fill="FFFFFF"/>
          <w:lang w:eastAsia="zh-CN"/>
        </w:rPr>
        <w:t>。</w:t>
      </w:r>
    </w:p>
    <w:p w14:paraId="1F80AB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i w:val="0"/>
          <w:caps w:val="0"/>
          <w:color w:val="0C0C0C"/>
          <w:spacing w:val="0"/>
          <w:sz w:val="32"/>
          <w:szCs w:val="32"/>
          <w:shd w:val="clear" w:color="auto" w:fill="FFFFFF"/>
          <w:lang w:eastAsia="zh-CN"/>
        </w:rPr>
      </w:pPr>
      <w:r>
        <w:rPr>
          <w:rFonts w:hint="eastAsia" w:ascii="Times New Roman" w:hAnsi="Times New Roman" w:eastAsia="方正仿宋_GBK" w:cs="Times New Roman"/>
          <w:i w:val="0"/>
          <w:caps w:val="0"/>
          <w:color w:val="0C0C0C"/>
          <w:spacing w:val="0"/>
          <w:sz w:val="32"/>
          <w:szCs w:val="32"/>
          <w:shd w:val="clear" w:fill="FFFFFF"/>
          <w:lang w:val="en-US" w:eastAsia="zh-CN"/>
        </w:rPr>
        <w:t>4.</w:t>
      </w:r>
      <w:r>
        <w:rPr>
          <w:rFonts w:hint="default" w:ascii="Times New Roman" w:hAnsi="Times New Roman" w:eastAsia="方正仿宋_GBK" w:cs="Times New Roman"/>
          <w:i w:val="0"/>
          <w:caps w:val="0"/>
          <w:color w:val="0C0C0C"/>
          <w:spacing w:val="0"/>
          <w:sz w:val="32"/>
          <w:szCs w:val="32"/>
          <w:shd w:val="clear" w:color="auto" w:fill="FFFFFF"/>
        </w:rPr>
        <w:t>受到党纪、政纪处分期限未满或者正在接受纪律审查的人员</w:t>
      </w:r>
      <w:r>
        <w:rPr>
          <w:rFonts w:hint="default" w:ascii="Times New Roman" w:hAnsi="Times New Roman" w:eastAsia="方正仿宋_GBK" w:cs="Times New Roman"/>
          <w:i w:val="0"/>
          <w:caps w:val="0"/>
          <w:color w:val="0C0C0C"/>
          <w:spacing w:val="0"/>
          <w:sz w:val="32"/>
          <w:szCs w:val="32"/>
          <w:shd w:val="clear" w:color="auto" w:fill="FFFFFF"/>
          <w:lang w:eastAsia="zh-CN"/>
        </w:rPr>
        <w:t>。</w:t>
      </w:r>
    </w:p>
    <w:p w14:paraId="01AFB4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i w:val="0"/>
          <w:caps w:val="0"/>
          <w:color w:val="0C0C0C"/>
          <w:spacing w:val="0"/>
          <w:sz w:val="32"/>
          <w:szCs w:val="32"/>
          <w:shd w:val="clear" w:color="auto" w:fill="FFFFFF"/>
          <w:lang w:eastAsia="zh-CN"/>
        </w:rPr>
      </w:pPr>
      <w:r>
        <w:rPr>
          <w:rFonts w:hint="eastAsia" w:ascii="Times New Roman" w:hAnsi="Times New Roman" w:eastAsia="方正仿宋_GBK" w:cs="Times New Roman"/>
          <w:i w:val="0"/>
          <w:caps w:val="0"/>
          <w:color w:val="0C0C0C"/>
          <w:spacing w:val="0"/>
          <w:sz w:val="32"/>
          <w:szCs w:val="32"/>
          <w:shd w:val="clear" w:fill="FFFFFF"/>
          <w:lang w:val="en-US" w:eastAsia="zh-CN"/>
        </w:rPr>
        <w:t>5.</w:t>
      </w:r>
      <w:r>
        <w:rPr>
          <w:rFonts w:hint="default" w:ascii="Times New Roman" w:hAnsi="Times New Roman" w:eastAsia="方正仿宋_GBK" w:cs="Times New Roman"/>
          <w:i w:val="0"/>
          <w:caps w:val="0"/>
          <w:color w:val="0C0C0C"/>
          <w:spacing w:val="0"/>
          <w:sz w:val="32"/>
          <w:szCs w:val="32"/>
          <w:shd w:val="clear" w:color="auto" w:fill="FFFFFF"/>
        </w:rPr>
        <w:t>本人被依法列为失信联合惩戒对象的</w:t>
      </w:r>
      <w:r>
        <w:rPr>
          <w:rFonts w:hint="default" w:ascii="Times New Roman" w:hAnsi="Times New Roman" w:eastAsia="方正仿宋_GBK" w:cs="Times New Roman"/>
          <w:i w:val="0"/>
          <w:caps w:val="0"/>
          <w:color w:val="0C0C0C"/>
          <w:spacing w:val="0"/>
          <w:sz w:val="32"/>
          <w:szCs w:val="32"/>
          <w:shd w:val="clear" w:color="auto" w:fill="FFFFFF"/>
          <w:lang w:eastAsia="zh-CN"/>
        </w:rPr>
        <w:t>。</w:t>
      </w:r>
    </w:p>
    <w:p w14:paraId="21D8B9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fill="FFFFFF"/>
          <w:lang w:val="en-US" w:eastAsia="zh-CN"/>
        </w:rPr>
        <w:t>6.</w:t>
      </w:r>
      <w:r>
        <w:rPr>
          <w:rFonts w:hint="default" w:ascii="Times New Roman" w:hAnsi="Times New Roman" w:eastAsia="方正仿宋_GBK" w:cs="Times New Roman"/>
          <w:i w:val="0"/>
          <w:caps w:val="0"/>
          <w:color w:val="0C0C0C"/>
          <w:spacing w:val="0"/>
          <w:sz w:val="32"/>
          <w:szCs w:val="32"/>
          <w:shd w:val="clear" w:color="auto" w:fill="FFFFFF"/>
          <w:lang w:eastAsia="zh-CN"/>
        </w:rPr>
        <w:t>因违反职业操守或者工作严重失职给所任职的机构造成重大损失或者恶劣影响的</w:t>
      </w:r>
      <w:r>
        <w:rPr>
          <w:rFonts w:hint="eastAsia" w:ascii="Times New Roman" w:hAnsi="Times New Roman" w:eastAsia="方正仿宋_GBK" w:cs="Times New Roman"/>
          <w:i w:val="0"/>
          <w:caps w:val="0"/>
          <w:color w:val="0C0C0C"/>
          <w:spacing w:val="0"/>
          <w:sz w:val="32"/>
          <w:szCs w:val="32"/>
          <w:shd w:val="clear" w:color="auto" w:fill="FFFFFF"/>
          <w:lang w:eastAsia="zh-CN"/>
        </w:rPr>
        <w:t>。</w:t>
      </w:r>
    </w:p>
    <w:p w14:paraId="3E4EE1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highlight w:val="none"/>
          <w:shd w:val="clear" w:fill="FFFFFF"/>
          <w:lang w:val="en-US" w:eastAsia="zh-CN"/>
        </w:rPr>
      </w:pPr>
      <w:r>
        <w:rPr>
          <w:rFonts w:hint="eastAsia" w:ascii="Times New Roman" w:hAnsi="Times New Roman" w:eastAsia="方正仿宋_GBK" w:cs="Times New Roman"/>
          <w:i w:val="0"/>
          <w:caps w:val="0"/>
          <w:color w:val="0C0C0C"/>
          <w:spacing w:val="0"/>
          <w:sz w:val="32"/>
          <w:szCs w:val="32"/>
          <w:shd w:val="clear" w:fill="FFFFFF"/>
          <w:lang w:val="en-US" w:eastAsia="zh-CN"/>
        </w:rPr>
        <w:t>7.</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现役军人。</w:t>
      </w:r>
    </w:p>
    <w:p w14:paraId="206523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highlight w:val="none"/>
          <w:shd w:val="clear" w:fill="FFFFFF"/>
          <w:lang w:val="en-US" w:eastAsia="zh-CN"/>
        </w:rPr>
      </w:pP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8.2020年以来被取消录用资格的公务员、专业技术人员，被认定在各级机关公务员、事业单位专业技术人员考试报名时填报虚假信息而被禁考的人员。</w:t>
      </w:r>
    </w:p>
    <w:p w14:paraId="53E232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highlight w:val="none"/>
          <w:shd w:val="clear" w:fill="FFFFFF"/>
          <w:lang w:val="en-US" w:eastAsia="zh-CN"/>
        </w:rPr>
      </w:pP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9.报名前未办结辞职手续的机关事业单位在职在编人员。</w:t>
      </w:r>
    </w:p>
    <w:p w14:paraId="0C6943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i w:val="0"/>
          <w:caps w:val="0"/>
          <w:color w:val="0C0C0C"/>
          <w:spacing w:val="0"/>
          <w:sz w:val="32"/>
          <w:szCs w:val="32"/>
          <w:highlight w:val="yellow"/>
          <w:shd w:val="clear" w:fill="FFFFFF"/>
          <w:lang w:val="en-US" w:eastAsia="zh-CN"/>
        </w:rPr>
      </w:pP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10.法律法规、规章等规定不宜聘用的其他情形。</w:t>
      </w:r>
    </w:p>
    <w:p w14:paraId="74B58D8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sz w:val="32"/>
          <w:szCs w:val="32"/>
          <w:lang w:val="en-US"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三</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其他条件</w:t>
      </w:r>
    </w:p>
    <w:p w14:paraId="505617A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应聘人员</w:t>
      </w:r>
      <w:r>
        <w:rPr>
          <w:rFonts w:hint="eastAsia" w:ascii="方正仿宋_GB2312" w:hAnsi="方正仿宋_GB2312" w:eastAsia="方正仿宋_GB2312" w:cs="方正仿宋_GB2312"/>
          <w:b w:val="0"/>
          <w:bCs w:val="0"/>
          <w:sz w:val="32"/>
          <w:szCs w:val="32"/>
        </w:rPr>
        <w:t>与公司高管、主考官有夫妻关系、直系血亲关系、三代以内旁系血亲或者近姻亲关系的应聘人员，不得应聘有直接上下级领导关系的岗位。</w:t>
      </w:r>
    </w:p>
    <w:p w14:paraId="02DF4DC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三、报名程序</w:t>
      </w:r>
    </w:p>
    <w:p w14:paraId="29F3A1F4">
      <w:pPr>
        <w:pStyle w:val="5"/>
        <w:ind w:firstLine="640" w:firstLineChars="200"/>
        <w:rPr>
          <w:rFonts w:hint="default" w:ascii="Times New Roman" w:hAnsi="Times New Roman" w:eastAsia="方正楷体_GBK" w:cs="Times New Roman"/>
          <w:b w:val="0"/>
          <w:bCs w:val="0"/>
          <w:color w:val="auto"/>
          <w:kern w:val="2"/>
          <w:sz w:val="32"/>
          <w:szCs w:val="32"/>
          <w:lang w:val="en-US" w:eastAsia="zh-CN" w:bidi="ar-SA"/>
        </w:rPr>
      </w:pPr>
      <w:r>
        <w:rPr>
          <w:rFonts w:hint="eastAsia" w:ascii="Times New Roman" w:hAnsi="Times New Roman" w:eastAsia="方正楷体_GBK" w:cs="Times New Roman"/>
          <w:b w:val="0"/>
          <w:bCs w:val="0"/>
          <w:color w:val="auto"/>
          <w:kern w:val="2"/>
          <w:sz w:val="32"/>
          <w:szCs w:val="32"/>
          <w:lang w:val="en-US" w:eastAsia="zh-CN" w:bidi="ar-SA"/>
        </w:rPr>
        <w:t>（一）</w:t>
      </w:r>
      <w:r>
        <w:rPr>
          <w:rFonts w:hint="default" w:ascii="Times New Roman" w:hAnsi="Times New Roman" w:eastAsia="方正楷体_GBK" w:cs="Times New Roman"/>
          <w:b w:val="0"/>
          <w:bCs w:val="0"/>
          <w:color w:val="auto"/>
          <w:kern w:val="2"/>
          <w:sz w:val="32"/>
          <w:szCs w:val="32"/>
          <w:lang w:val="en-US" w:eastAsia="zh-CN" w:bidi="ar-SA"/>
        </w:rPr>
        <w:t>报名时间</w:t>
      </w:r>
    </w:p>
    <w:p w14:paraId="3C81BBE3">
      <w:pPr>
        <w:pStyle w:val="5"/>
        <w:ind w:firstLine="640" w:firstLineChars="200"/>
        <w:rPr>
          <w:rFonts w:hint="eastAsia"/>
          <w:lang w:eastAsia="zh-CN"/>
        </w:rPr>
      </w:pPr>
      <w:r>
        <w:rPr>
          <w:rFonts w:hint="default" w:ascii="Times New Roman" w:hAnsi="Times New Roman" w:eastAsia="方正仿宋_GBK" w:cs="Times New Roman"/>
          <w:sz w:val="32"/>
          <w:szCs w:val="32"/>
          <w:highlight w:val="none"/>
        </w:rPr>
        <w:t>相关岗位招聘报名及提交材料时间：</w:t>
      </w:r>
      <w:r>
        <w:rPr>
          <w:rFonts w:hint="default" w:ascii="Times New Roman" w:hAnsi="Times New Roman" w:eastAsia="方正仿宋_GBK" w:cs="Times New Roman"/>
          <w:sz w:val="32"/>
          <w:szCs w:val="32"/>
          <w:highlight w:val="none"/>
          <w:lang w:eastAsia="zh-CN"/>
        </w:rPr>
        <w:t>2025</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日至</w:t>
      </w:r>
      <w:r>
        <w:rPr>
          <w:rFonts w:hint="default" w:ascii="Times New Roman" w:hAnsi="Times New Roman" w:eastAsia="方正仿宋_GBK" w:cs="Times New Roman"/>
          <w:sz w:val="32"/>
          <w:szCs w:val="32"/>
          <w:highlight w:val="none"/>
          <w:lang w:eastAsia="zh-CN"/>
        </w:rPr>
        <w:t>2025</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rPr>
        <w:t>日（简历收取截止时间</w:t>
      </w:r>
      <w:r>
        <w:rPr>
          <w:rFonts w:hint="default" w:ascii="Times New Roman" w:hAnsi="Times New Roman" w:eastAsia="方正仿宋_GBK" w:cs="Times New Roman"/>
          <w:sz w:val="32"/>
          <w:szCs w:val="32"/>
          <w:highlight w:val="none"/>
          <w:lang w:val="en-US" w:eastAsia="zh-CN"/>
        </w:rPr>
        <w:t>为2025年</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val="en-US" w:eastAsia="zh-CN"/>
        </w:rPr>
        <w:t>月</w:t>
      </w:r>
      <w:r>
        <w:rPr>
          <w:rFonts w:hint="eastAsia"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rPr>
        <w:t>日</w:t>
      </w:r>
      <w:r>
        <w:rPr>
          <w:rFonts w:hint="default" w:ascii="Times New Roman" w:hAnsi="Times New Roman" w:eastAsia="方正仿宋_GBK" w:cs="Times New Roman"/>
          <w:sz w:val="32"/>
          <w:szCs w:val="32"/>
          <w:highlight w:val="none"/>
          <w:lang w:eastAsia="zh-CN"/>
        </w:rPr>
        <w:t>17:30</w:t>
      </w:r>
      <w:r>
        <w:rPr>
          <w:rFonts w:hint="default" w:ascii="Times New Roman" w:hAnsi="Times New Roman" w:eastAsia="方正仿宋_GBK" w:cs="Times New Roman"/>
          <w:sz w:val="32"/>
          <w:szCs w:val="32"/>
          <w:highlight w:val="none"/>
        </w:rPr>
        <w:t>）。</w:t>
      </w:r>
      <w:r>
        <w:rPr>
          <w:rFonts w:hint="eastAsia" w:ascii="Times New Roman" w:hAnsi="Times New Roman" w:eastAsia="方正楷体_GBK" w:cs="Times New Roman"/>
          <w:b w:val="0"/>
          <w:bCs w:val="0"/>
          <w:color w:val="auto"/>
          <w:kern w:val="2"/>
          <w:sz w:val="32"/>
          <w:szCs w:val="32"/>
          <w:lang w:val="en-US" w:eastAsia="zh-CN" w:bidi="ar-SA"/>
        </w:rPr>
        <w:t>（二）</w:t>
      </w:r>
      <w:r>
        <w:rPr>
          <w:rFonts w:hint="default" w:ascii="Times New Roman" w:hAnsi="Times New Roman" w:eastAsia="方正楷体_GBK" w:cs="Times New Roman"/>
          <w:b w:val="0"/>
          <w:bCs w:val="0"/>
          <w:color w:val="auto"/>
          <w:kern w:val="2"/>
          <w:sz w:val="32"/>
          <w:szCs w:val="32"/>
          <w:lang w:val="en-US" w:eastAsia="zh-CN" w:bidi="ar-SA"/>
        </w:rPr>
        <w:t>报名</w:t>
      </w:r>
      <w:r>
        <w:rPr>
          <w:rFonts w:hint="eastAsia" w:ascii="Times New Roman" w:hAnsi="Times New Roman" w:eastAsia="方正楷体_GBK" w:cs="Times New Roman"/>
          <w:b w:val="0"/>
          <w:bCs w:val="0"/>
          <w:color w:val="auto"/>
          <w:kern w:val="2"/>
          <w:sz w:val="32"/>
          <w:szCs w:val="32"/>
          <w:lang w:val="en-US" w:eastAsia="zh-CN" w:bidi="ar-SA"/>
        </w:rPr>
        <w:t>方式及其他要求</w:t>
      </w:r>
    </w:p>
    <w:p w14:paraId="03D211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highlight w:val="none"/>
          <w:shd w:val="clear" w:fill="FFFFFF"/>
        </w:rPr>
      </w:pPr>
      <w:r>
        <w:rPr>
          <w:rFonts w:hint="default" w:ascii="Times New Roman" w:hAnsi="Times New Roman" w:eastAsia="方正仿宋_GBK" w:cs="Times New Roman"/>
          <w:i w:val="0"/>
          <w:caps w:val="0"/>
          <w:color w:val="0C0C0C"/>
          <w:spacing w:val="0"/>
          <w:sz w:val="32"/>
          <w:szCs w:val="32"/>
          <w:highlight w:val="none"/>
          <w:shd w:val="clear" w:fill="FFFFFF"/>
        </w:rPr>
        <w:t>1.报名方式：本次招聘采取网络报名的方式进行，报名受理邮箱：Ctgjkyhr@163.com，邮件标题命名为：姓名+报名部门及岗位+个人电话号码。报名材料务必按要求上传，否则一律不予进行资格审查。因应聘者个人原因导致报名无效的，</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产投国际矿业</w:t>
      </w:r>
      <w:r>
        <w:rPr>
          <w:rFonts w:hint="default" w:ascii="Times New Roman" w:hAnsi="Times New Roman" w:eastAsia="方正仿宋_GBK" w:cs="Times New Roman"/>
          <w:i w:val="0"/>
          <w:caps w:val="0"/>
          <w:color w:val="0C0C0C"/>
          <w:spacing w:val="0"/>
          <w:sz w:val="32"/>
          <w:szCs w:val="32"/>
          <w:highlight w:val="none"/>
          <w:shd w:val="clear" w:fill="FFFFFF"/>
        </w:rPr>
        <w:t>有限公司不承担相应责任，由应聘者个人自行承担</w:t>
      </w:r>
      <w:r>
        <w:rPr>
          <w:rFonts w:hint="eastAsia" w:ascii="Times New Roman" w:hAnsi="Times New Roman" w:eastAsia="方正仿宋_GBK" w:cs="Times New Roman"/>
          <w:i w:val="0"/>
          <w:caps w:val="0"/>
          <w:color w:val="0C0C0C"/>
          <w:spacing w:val="0"/>
          <w:sz w:val="32"/>
          <w:szCs w:val="32"/>
          <w:highlight w:val="none"/>
          <w:shd w:val="clear" w:fill="FFFFFF"/>
          <w:lang w:eastAsia="zh-CN"/>
        </w:rPr>
        <w:t>。</w:t>
      </w:r>
    </w:p>
    <w:p w14:paraId="0B1948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shd w:val="clear" w:fill="FFFFFF"/>
          <w:lang w:val="en-US" w:eastAsia="zh-CN"/>
        </w:rPr>
      </w:pPr>
      <w:r>
        <w:rPr>
          <w:rFonts w:hint="default" w:ascii="Times New Roman" w:hAnsi="Times New Roman" w:eastAsia="方正仿宋_GBK" w:cs="Times New Roman"/>
          <w:i w:val="0"/>
          <w:caps w:val="0"/>
          <w:color w:val="0C0C0C"/>
          <w:spacing w:val="0"/>
          <w:sz w:val="32"/>
          <w:szCs w:val="32"/>
          <w:highlight w:val="none"/>
          <w:shd w:val="clear" w:fill="FFFFFF"/>
        </w:rPr>
        <w:t>2.应聘人员根据自身情况及拟报考岗位的资格条件和专业要求进行报名。报名需提供：《应聘申请表》</w:t>
      </w:r>
      <w:r>
        <w:rPr>
          <w:rFonts w:hint="eastAsia" w:ascii="Times New Roman" w:hAnsi="Times New Roman" w:eastAsia="方正仿宋_GBK" w:cs="Times New Roman"/>
          <w:i w:val="0"/>
          <w:caps w:val="0"/>
          <w:color w:val="0C0C0C"/>
          <w:spacing w:val="0"/>
          <w:sz w:val="32"/>
          <w:szCs w:val="32"/>
          <w:highlight w:val="none"/>
          <w:shd w:val="clear" w:fill="FFFFFF"/>
          <w:lang w:eastAsia="zh-CN"/>
        </w:rPr>
        <w:t>（</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附件1</w:t>
      </w:r>
      <w:r>
        <w:rPr>
          <w:rFonts w:hint="eastAsia" w:ascii="Times New Roman" w:hAnsi="Times New Roman" w:eastAsia="方正仿宋_GBK" w:cs="Times New Roman"/>
          <w:i w:val="0"/>
          <w:caps w:val="0"/>
          <w:color w:val="0C0C0C"/>
          <w:spacing w:val="0"/>
          <w:sz w:val="32"/>
          <w:szCs w:val="32"/>
          <w:highlight w:val="none"/>
          <w:shd w:val="clear" w:fill="FFFFFF"/>
          <w:lang w:eastAsia="zh-CN"/>
        </w:rPr>
        <w:t>）</w:t>
      </w:r>
      <w:r>
        <w:rPr>
          <w:rFonts w:hint="default" w:ascii="Times New Roman" w:hAnsi="Times New Roman" w:eastAsia="方正仿宋_GBK" w:cs="Times New Roman"/>
          <w:i w:val="0"/>
          <w:caps w:val="0"/>
          <w:color w:val="0C0C0C"/>
          <w:spacing w:val="0"/>
          <w:sz w:val="32"/>
          <w:szCs w:val="32"/>
          <w:highlight w:val="none"/>
          <w:shd w:val="clear" w:fill="FFFFFF"/>
        </w:rPr>
        <w:t>、应聘诚信承诺书</w:t>
      </w:r>
      <w:r>
        <w:rPr>
          <w:rFonts w:hint="eastAsia" w:ascii="Times New Roman" w:hAnsi="Times New Roman" w:eastAsia="方正仿宋_GBK" w:cs="Times New Roman"/>
          <w:i w:val="0"/>
          <w:caps w:val="0"/>
          <w:color w:val="0C0C0C"/>
          <w:spacing w:val="0"/>
          <w:sz w:val="32"/>
          <w:szCs w:val="32"/>
          <w:highlight w:val="none"/>
          <w:shd w:val="clear" w:fill="FFFFFF"/>
          <w:lang w:eastAsia="zh-CN"/>
        </w:rPr>
        <w:t>（</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附件2</w:t>
      </w:r>
      <w:r>
        <w:rPr>
          <w:rFonts w:hint="eastAsia" w:ascii="Times New Roman" w:hAnsi="Times New Roman" w:eastAsia="方正仿宋_GBK" w:cs="Times New Roman"/>
          <w:i w:val="0"/>
          <w:caps w:val="0"/>
          <w:color w:val="0C0C0C"/>
          <w:spacing w:val="0"/>
          <w:sz w:val="32"/>
          <w:szCs w:val="32"/>
          <w:highlight w:val="none"/>
          <w:shd w:val="clear" w:fill="FFFFFF"/>
          <w:lang w:eastAsia="zh-CN"/>
        </w:rPr>
        <w:t>）</w:t>
      </w:r>
      <w:r>
        <w:rPr>
          <w:rFonts w:hint="default" w:ascii="Times New Roman" w:hAnsi="Times New Roman" w:eastAsia="方正仿宋_GBK" w:cs="Times New Roman"/>
          <w:i w:val="0"/>
          <w:caps w:val="0"/>
          <w:color w:val="0C0C0C"/>
          <w:spacing w:val="0"/>
          <w:sz w:val="32"/>
          <w:szCs w:val="32"/>
          <w:highlight w:val="none"/>
          <w:shd w:val="clear" w:fill="FFFFFF"/>
        </w:rPr>
        <w:t>、最近半年个人</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大一寸</w:t>
      </w:r>
      <w:r>
        <w:rPr>
          <w:rFonts w:hint="default" w:ascii="Times New Roman" w:hAnsi="Times New Roman" w:eastAsia="方正仿宋_GBK" w:cs="Times New Roman"/>
          <w:i w:val="0"/>
          <w:caps w:val="0"/>
          <w:color w:val="0C0C0C"/>
          <w:spacing w:val="0"/>
          <w:sz w:val="32"/>
          <w:szCs w:val="32"/>
          <w:highlight w:val="none"/>
          <w:shd w:val="clear" w:fill="FFFFFF"/>
        </w:rPr>
        <w:t>彩色证件照</w:t>
      </w:r>
      <w:r>
        <w:rPr>
          <w:rFonts w:hint="eastAsia" w:ascii="Times New Roman" w:hAnsi="Times New Roman" w:eastAsia="方正仿宋_GBK" w:cs="Times New Roman"/>
          <w:i w:val="0"/>
          <w:caps w:val="0"/>
          <w:color w:val="0C0C0C"/>
          <w:spacing w:val="0"/>
          <w:sz w:val="32"/>
          <w:szCs w:val="32"/>
          <w:highlight w:val="none"/>
          <w:shd w:val="clear" w:fill="FFFFFF"/>
          <w:lang w:eastAsia="zh-CN"/>
        </w:rPr>
        <w:t>、</w:t>
      </w:r>
      <w:r>
        <w:rPr>
          <w:rFonts w:hint="default" w:ascii="Times New Roman" w:hAnsi="Times New Roman" w:eastAsia="方正仿宋_GBK" w:cs="Times New Roman"/>
          <w:i w:val="0"/>
          <w:caps w:val="0"/>
          <w:color w:val="0C0C0C"/>
          <w:spacing w:val="0"/>
          <w:sz w:val="32"/>
          <w:szCs w:val="32"/>
          <w:highlight w:val="none"/>
          <w:shd w:val="clear" w:fill="FFFFFF"/>
        </w:rPr>
        <w:t>身份证</w:t>
      </w:r>
      <w:r>
        <w:rPr>
          <w:rFonts w:hint="eastAsia" w:ascii="Times New Roman" w:hAnsi="Times New Roman" w:eastAsia="方正仿宋_GBK" w:cs="Times New Roman"/>
          <w:i w:val="0"/>
          <w:caps w:val="0"/>
          <w:color w:val="0C0C0C"/>
          <w:spacing w:val="0"/>
          <w:sz w:val="32"/>
          <w:szCs w:val="32"/>
          <w:highlight w:val="none"/>
          <w:shd w:val="clear" w:fill="FFFFFF"/>
          <w:lang w:eastAsia="zh-CN"/>
        </w:rPr>
        <w:t>、</w:t>
      </w:r>
      <w:r>
        <w:rPr>
          <w:rFonts w:hint="default" w:ascii="Times New Roman" w:hAnsi="Times New Roman" w:eastAsia="方正仿宋_GBK" w:cs="Times New Roman"/>
          <w:i w:val="0"/>
          <w:caps w:val="0"/>
          <w:color w:val="0C0C0C"/>
          <w:spacing w:val="0"/>
          <w:sz w:val="32"/>
          <w:szCs w:val="32"/>
          <w:highlight w:val="none"/>
          <w:shd w:val="clear" w:fill="FFFFFF"/>
        </w:rPr>
        <w:t>专业技术资格证书、学术（科研、工作）成果及获奖励荣誉证书</w:t>
      </w:r>
      <w:r>
        <w:rPr>
          <w:rFonts w:hint="eastAsia" w:ascii="Times New Roman" w:hAnsi="Times New Roman" w:eastAsia="方正仿宋_GBK" w:cs="Times New Roman"/>
          <w:i w:val="0"/>
          <w:caps w:val="0"/>
          <w:color w:val="0C0C0C"/>
          <w:spacing w:val="0"/>
          <w:sz w:val="32"/>
          <w:szCs w:val="32"/>
          <w:highlight w:val="none"/>
          <w:shd w:val="clear" w:fill="FFFFFF"/>
          <w:lang w:eastAsia="zh-CN"/>
        </w:rPr>
        <w:t>、</w:t>
      </w:r>
      <w:r>
        <w:rPr>
          <w:rFonts w:hint="default" w:ascii="Times New Roman" w:hAnsi="Times New Roman" w:eastAsia="方正仿宋_GBK" w:cs="Times New Roman"/>
          <w:i w:val="0"/>
          <w:caps w:val="0"/>
          <w:color w:val="0C0C0C"/>
          <w:spacing w:val="0"/>
          <w:sz w:val="32"/>
          <w:szCs w:val="32"/>
          <w:highlight w:val="none"/>
          <w:shd w:val="clear" w:fill="FFFFFF"/>
        </w:rPr>
        <w:t>毕业证、学位证、学信网学历认证报告</w:t>
      </w:r>
      <w:r>
        <w:rPr>
          <w:rFonts w:hint="eastAsia" w:ascii="Times New Roman" w:hAnsi="Times New Roman" w:eastAsia="方正仿宋_GBK" w:cs="Times New Roman"/>
          <w:i w:val="0"/>
          <w:caps w:val="0"/>
          <w:color w:val="0C0C0C"/>
          <w:spacing w:val="0"/>
          <w:sz w:val="32"/>
          <w:szCs w:val="32"/>
          <w:highlight w:val="none"/>
          <w:shd w:val="clear" w:fill="FFFFFF"/>
          <w:lang w:val="en-US" w:eastAsia="zh-CN"/>
        </w:rPr>
        <w:t>或教育部学籍在线验证报告</w:t>
      </w:r>
      <w:r>
        <w:rPr>
          <w:rFonts w:hint="default" w:ascii="Times New Roman" w:hAnsi="Times New Roman" w:eastAsia="方正仿宋_GBK" w:cs="Times New Roman"/>
          <w:i w:val="0"/>
          <w:caps w:val="0"/>
          <w:color w:val="0C0C0C"/>
          <w:spacing w:val="0"/>
          <w:sz w:val="32"/>
          <w:szCs w:val="32"/>
          <w:highlight w:val="none"/>
          <w:shd w:val="clear" w:fill="FFFFFF"/>
        </w:rPr>
        <w:t>等相关资料扫描件。</w:t>
      </w:r>
    </w:p>
    <w:p w14:paraId="2ADB79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shd w:val="clear" w:fill="FFFFFF"/>
          <w:lang w:val="en-US" w:eastAsia="zh-CN"/>
        </w:rPr>
      </w:pPr>
      <w:r>
        <w:rPr>
          <w:rFonts w:hint="default" w:ascii="Times New Roman" w:hAnsi="Times New Roman" w:eastAsia="方正仿宋_GBK" w:cs="Times New Roman"/>
          <w:i w:val="0"/>
          <w:caps w:val="0"/>
          <w:color w:val="0C0C0C"/>
          <w:spacing w:val="0"/>
          <w:sz w:val="32"/>
          <w:szCs w:val="32"/>
          <w:shd w:val="clear" w:fill="FFFFFF"/>
          <w:lang w:val="en-US" w:eastAsia="zh-CN"/>
        </w:rPr>
        <w:t>3.用人单位保证应聘资料不外泄，对应聘者个人的信息进行保密，报名资料概不退还。</w:t>
      </w:r>
    </w:p>
    <w:p w14:paraId="303EC34A">
      <w:pPr>
        <w:pStyle w:val="5"/>
        <w:ind w:firstLine="640" w:firstLineChars="200"/>
        <w:rPr>
          <w:rFonts w:hint="default" w:ascii="Times New Roman" w:hAnsi="Times New Roman" w:eastAsia="方正楷体_GBK" w:cs="Times New Roman"/>
          <w:b w:val="0"/>
          <w:bCs w:val="0"/>
          <w:color w:val="auto"/>
          <w:kern w:val="2"/>
          <w:sz w:val="32"/>
          <w:szCs w:val="32"/>
          <w:lang w:val="en-US" w:eastAsia="zh-CN" w:bidi="ar-SA"/>
        </w:rPr>
      </w:pPr>
      <w:r>
        <w:rPr>
          <w:rFonts w:hint="eastAsia" w:ascii="Times New Roman" w:hAnsi="Times New Roman" w:eastAsia="方正楷体_GBK" w:cs="Times New Roman"/>
          <w:b w:val="0"/>
          <w:bCs w:val="0"/>
          <w:color w:val="auto"/>
          <w:kern w:val="2"/>
          <w:sz w:val="32"/>
          <w:szCs w:val="32"/>
          <w:lang w:val="en-US" w:eastAsia="zh-CN" w:bidi="ar-SA"/>
        </w:rPr>
        <w:t>（三）</w:t>
      </w:r>
      <w:r>
        <w:rPr>
          <w:rFonts w:hint="default" w:ascii="Times New Roman" w:hAnsi="Times New Roman" w:eastAsia="方正楷体_GBK" w:cs="Times New Roman"/>
          <w:b w:val="0"/>
          <w:bCs w:val="0"/>
          <w:color w:val="auto"/>
          <w:kern w:val="2"/>
          <w:sz w:val="32"/>
          <w:szCs w:val="32"/>
          <w:lang w:val="en-US" w:eastAsia="zh-CN" w:bidi="ar-SA"/>
        </w:rPr>
        <w:t>资格审查</w:t>
      </w:r>
    </w:p>
    <w:p w14:paraId="009387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fill="FFFFFF"/>
          <w:lang w:val="en-US" w:eastAsia="zh-CN"/>
        </w:rPr>
        <w:t>1.</w:t>
      </w:r>
      <w:r>
        <w:rPr>
          <w:rFonts w:hint="eastAsia" w:ascii="Times New Roman" w:hAnsi="Times New Roman" w:eastAsia="方正仿宋_GBK" w:cs="Times New Roman"/>
          <w:i w:val="0"/>
          <w:caps w:val="0"/>
          <w:color w:val="0C0C0C"/>
          <w:spacing w:val="0"/>
          <w:sz w:val="32"/>
          <w:szCs w:val="32"/>
          <w:shd w:val="clear" w:color="auto" w:fill="FFFFFF"/>
          <w:lang w:val="en-US" w:eastAsia="zh-CN"/>
        </w:rPr>
        <w:t>在报名时间截止后，产投国际矿业公司按照《</w:t>
      </w:r>
      <w:r>
        <w:rPr>
          <w:rFonts w:hint="eastAsia" w:ascii="Times New Roman" w:hAnsi="Times New Roman" w:eastAsia="方正仿宋_GBK" w:cs="Times New Roman"/>
          <w:b w:val="0"/>
          <w:bCs w:val="0"/>
          <w:kern w:val="2"/>
          <w:sz w:val="32"/>
          <w:szCs w:val="32"/>
          <w:lang w:val="en-US" w:eastAsia="zh-CN" w:bidi="ar-SA"/>
        </w:rPr>
        <w:t>红河产业投资集团有限公司及下属子公司2025年度人员招聘计划表——产投国际矿业公司</w:t>
      </w:r>
      <w:r>
        <w:rPr>
          <w:rFonts w:hint="eastAsia" w:ascii="Times New Roman" w:hAnsi="Times New Roman" w:eastAsia="方正仿宋_GBK" w:cs="Times New Roman"/>
          <w:i w:val="0"/>
          <w:caps w:val="0"/>
          <w:color w:val="0C0C0C"/>
          <w:spacing w:val="0"/>
          <w:sz w:val="32"/>
          <w:szCs w:val="32"/>
          <w:shd w:val="clear" w:color="auto" w:fill="FFFFFF"/>
          <w:lang w:val="en-US" w:eastAsia="zh-CN"/>
        </w:rPr>
        <w:t>》要求对应聘人员进行资格审查，</w:t>
      </w:r>
      <w:r>
        <w:rPr>
          <w:rFonts w:hint="default" w:ascii="Times New Roman" w:hAnsi="Times New Roman" w:eastAsia="方正仿宋_GBK" w:cs="Times New Roman"/>
          <w:i w:val="0"/>
          <w:caps w:val="0"/>
          <w:color w:val="0C0C0C"/>
          <w:spacing w:val="0"/>
          <w:sz w:val="32"/>
          <w:szCs w:val="32"/>
          <w:shd w:val="clear" w:color="auto" w:fill="FFFFFF"/>
          <w:lang w:val="en-US" w:eastAsia="zh-CN"/>
        </w:rPr>
        <w:t>选出符合岗位条</w:t>
      </w:r>
      <w:r>
        <w:rPr>
          <w:rFonts w:hint="eastAsia" w:ascii="Times New Roman" w:hAnsi="Times New Roman" w:eastAsia="方正仿宋_GBK" w:cs="Times New Roman"/>
          <w:i w:val="0"/>
          <w:caps w:val="0"/>
          <w:color w:val="0C0C0C"/>
          <w:spacing w:val="0"/>
          <w:sz w:val="32"/>
          <w:szCs w:val="32"/>
          <w:shd w:val="clear" w:color="auto" w:fill="FFFFFF"/>
          <w:lang w:val="en-US" w:eastAsia="zh-CN"/>
        </w:rPr>
        <w:t>件的</w:t>
      </w:r>
      <w:r>
        <w:rPr>
          <w:rFonts w:hint="default" w:ascii="Times New Roman" w:hAnsi="Times New Roman" w:eastAsia="方正仿宋_GBK" w:cs="Times New Roman"/>
          <w:i w:val="0"/>
          <w:caps w:val="0"/>
          <w:color w:val="0C0C0C"/>
          <w:spacing w:val="0"/>
          <w:sz w:val="32"/>
          <w:szCs w:val="32"/>
          <w:shd w:val="clear" w:color="auto" w:fill="FFFFFF"/>
          <w:lang w:val="en-US" w:eastAsia="zh-CN"/>
        </w:rPr>
        <w:t>人员</w:t>
      </w:r>
      <w:r>
        <w:rPr>
          <w:rFonts w:hint="eastAsia" w:ascii="Times New Roman" w:hAnsi="Times New Roman" w:eastAsia="方正仿宋_GBK" w:cs="Times New Roman"/>
          <w:i w:val="0"/>
          <w:caps w:val="0"/>
          <w:color w:val="0C0C0C"/>
          <w:spacing w:val="0"/>
          <w:sz w:val="32"/>
          <w:szCs w:val="32"/>
          <w:shd w:val="clear" w:color="auto" w:fill="FFFFFF"/>
          <w:lang w:val="en-US" w:eastAsia="zh-CN"/>
        </w:rPr>
        <w:t>进入笔试环节。</w:t>
      </w:r>
      <w:bookmarkStart w:id="1" w:name="_GoBack"/>
      <w:bookmarkEnd w:id="1"/>
    </w:p>
    <w:p w14:paraId="6449A3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C0C0C"/>
          <w:spacing w:val="0"/>
          <w:sz w:val="32"/>
          <w:szCs w:val="32"/>
          <w:shd w:val="clear" w:fill="FFFFFF"/>
        </w:rPr>
      </w:pPr>
      <w:r>
        <w:rPr>
          <w:rFonts w:hint="eastAsia" w:ascii="Times New Roman" w:hAnsi="Times New Roman" w:eastAsia="方正仿宋_GBK" w:cs="Times New Roman"/>
          <w:i w:val="0"/>
          <w:caps w:val="0"/>
          <w:color w:val="0C0C0C"/>
          <w:spacing w:val="0"/>
          <w:sz w:val="32"/>
          <w:szCs w:val="32"/>
          <w:shd w:val="clear" w:fill="FFFFFF"/>
          <w:lang w:val="en-US" w:eastAsia="zh-CN"/>
        </w:rPr>
        <w:t>2.</w:t>
      </w:r>
      <w:r>
        <w:rPr>
          <w:rFonts w:hint="default" w:ascii="Times New Roman" w:hAnsi="Times New Roman" w:eastAsia="方正仿宋_GBK" w:cs="Times New Roman"/>
          <w:i w:val="0"/>
          <w:caps w:val="0"/>
          <w:color w:val="0C0C0C"/>
          <w:spacing w:val="0"/>
          <w:sz w:val="32"/>
          <w:szCs w:val="32"/>
          <w:shd w:val="clear" w:fill="FFFFFF"/>
        </w:rPr>
        <w:t>资格审查贯穿整个招聘过程，应聘</w:t>
      </w:r>
      <w:r>
        <w:rPr>
          <w:rFonts w:hint="eastAsia" w:ascii="Times New Roman" w:hAnsi="Times New Roman" w:eastAsia="方正仿宋_GBK" w:cs="Times New Roman"/>
          <w:i w:val="0"/>
          <w:caps w:val="0"/>
          <w:color w:val="0C0C0C"/>
          <w:spacing w:val="0"/>
          <w:sz w:val="32"/>
          <w:szCs w:val="32"/>
          <w:shd w:val="clear" w:fill="FFFFFF"/>
          <w:lang w:val="en-US" w:eastAsia="zh-CN"/>
        </w:rPr>
        <w:t>人员</w:t>
      </w:r>
      <w:r>
        <w:rPr>
          <w:rFonts w:hint="default" w:ascii="Times New Roman" w:hAnsi="Times New Roman" w:eastAsia="方正仿宋_GBK" w:cs="Times New Roman"/>
          <w:i w:val="0"/>
          <w:caps w:val="0"/>
          <w:color w:val="0C0C0C"/>
          <w:spacing w:val="0"/>
          <w:sz w:val="32"/>
          <w:szCs w:val="32"/>
          <w:shd w:val="clear" w:fill="FFFFFF"/>
        </w:rPr>
        <w:t>应对提交的个人信息和材料的真实性、准确性负责</w:t>
      </w:r>
      <w:r>
        <w:rPr>
          <w:rFonts w:hint="default" w:ascii="Times New Roman" w:hAnsi="Times New Roman" w:eastAsia="方正仿宋_GBK" w:cs="Times New Roman"/>
          <w:i w:val="0"/>
          <w:caps w:val="0"/>
          <w:color w:val="0C0C0C"/>
          <w:spacing w:val="0"/>
          <w:sz w:val="32"/>
          <w:szCs w:val="32"/>
          <w:shd w:val="clear" w:fill="FFFFFF"/>
          <w:lang w:eastAsia="zh-CN"/>
        </w:rPr>
        <w:t>。</w:t>
      </w:r>
      <w:r>
        <w:rPr>
          <w:rFonts w:hint="default" w:ascii="Times New Roman" w:hAnsi="Times New Roman" w:eastAsia="方正仿宋_GBK" w:cs="Times New Roman"/>
          <w:i w:val="0"/>
          <w:caps w:val="0"/>
          <w:color w:val="0C0C0C"/>
          <w:spacing w:val="0"/>
          <w:sz w:val="32"/>
          <w:szCs w:val="32"/>
          <w:shd w:val="clear" w:fill="FFFFFF"/>
        </w:rPr>
        <w:t>在任何一个环节查明不符合公告要求的</w:t>
      </w:r>
      <w:r>
        <w:rPr>
          <w:rFonts w:hint="default" w:ascii="Times New Roman" w:hAnsi="Times New Roman" w:eastAsia="方正仿宋_GBK" w:cs="Times New Roman"/>
          <w:i w:val="0"/>
          <w:caps w:val="0"/>
          <w:color w:val="0C0C0C"/>
          <w:spacing w:val="0"/>
          <w:sz w:val="32"/>
          <w:szCs w:val="32"/>
          <w:shd w:val="clear" w:fill="FFFFFF"/>
          <w:lang w:val="en-US" w:eastAsia="zh-CN"/>
        </w:rPr>
        <w:t>应聘者</w:t>
      </w:r>
      <w:r>
        <w:rPr>
          <w:rFonts w:hint="default" w:ascii="Times New Roman" w:hAnsi="Times New Roman" w:eastAsia="方正仿宋_GBK" w:cs="Times New Roman"/>
          <w:i w:val="0"/>
          <w:caps w:val="0"/>
          <w:color w:val="0C0C0C"/>
          <w:spacing w:val="0"/>
          <w:sz w:val="32"/>
          <w:szCs w:val="32"/>
          <w:shd w:val="clear" w:fill="FFFFFF"/>
        </w:rPr>
        <w:t>，一律取消</w:t>
      </w:r>
      <w:r>
        <w:rPr>
          <w:rFonts w:hint="eastAsia" w:ascii="Times New Roman" w:hAnsi="Times New Roman" w:eastAsia="方正仿宋_GBK" w:cs="Times New Roman"/>
          <w:i w:val="0"/>
          <w:caps w:val="0"/>
          <w:color w:val="0C0C0C"/>
          <w:spacing w:val="0"/>
          <w:sz w:val="32"/>
          <w:szCs w:val="32"/>
          <w:shd w:val="clear" w:fill="FFFFFF"/>
          <w:lang w:val="en-US" w:eastAsia="zh-CN"/>
        </w:rPr>
        <w:t>笔试、面试</w:t>
      </w:r>
      <w:r>
        <w:rPr>
          <w:rFonts w:hint="default" w:ascii="Times New Roman" w:hAnsi="Times New Roman" w:eastAsia="方正仿宋_GBK" w:cs="Times New Roman"/>
          <w:i w:val="0"/>
          <w:caps w:val="0"/>
          <w:color w:val="0C0C0C"/>
          <w:spacing w:val="0"/>
          <w:sz w:val="32"/>
          <w:szCs w:val="32"/>
          <w:shd w:val="clear" w:fill="FFFFFF"/>
        </w:rPr>
        <w:t>或聘用资格</w:t>
      </w:r>
      <w:r>
        <w:rPr>
          <w:rFonts w:hint="eastAsia" w:ascii="Times New Roman" w:hAnsi="Times New Roman" w:eastAsia="方正仿宋_GBK" w:cs="Times New Roman"/>
          <w:i w:val="0"/>
          <w:caps w:val="0"/>
          <w:color w:val="0C0C0C"/>
          <w:spacing w:val="0"/>
          <w:sz w:val="32"/>
          <w:szCs w:val="32"/>
          <w:shd w:val="clear" w:fill="FFFFFF"/>
          <w:lang w:eastAsia="zh-CN"/>
        </w:rPr>
        <w:t>，</w:t>
      </w:r>
      <w:r>
        <w:rPr>
          <w:rFonts w:hint="eastAsia" w:ascii="Times New Roman" w:hAnsi="Times New Roman" w:eastAsia="方正仿宋_GBK" w:cs="Times New Roman"/>
          <w:i w:val="0"/>
          <w:caps w:val="0"/>
          <w:color w:val="0C0C0C"/>
          <w:spacing w:val="0"/>
          <w:sz w:val="32"/>
          <w:szCs w:val="32"/>
          <w:shd w:val="clear" w:fill="FFFFFF"/>
          <w:lang w:val="en-US" w:eastAsia="zh-CN"/>
        </w:rPr>
        <w:t>应聘人员同时</w:t>
      </w:r>
      <w:r>
        <w:rPr>
          <w:rFonts w:hint="eastAsia" w:ascii="Times New Roman" w:hAnsi="Times New Roman" w:eastAsia="方正仿宋_GBK" w:cs="Times New Roman"/>
          <w:i w:val="0"/>
          <w:caps w:val="0"/>
          <w:color w:val="0C0C0C"/>
          <w:spacing w:val="0"/>
          <w:sz w:val="32"/>
          <w:szCs w:val="32"/>
          <w:shd w:val="clear" w:fill="FFFFFF"/>
        </w:rPr>
        <w:t>承担相应法律责任</w:t>
      </w:r>
      <w:r>
        <w:rPr>
          <w:rFonts w:hint="default" w:ascii="Times New Roman" w:hAnsi="Times New Roman" w:eastAsia="方正仿宋_GBK" w:cs="Times New Roman"/>
          <w:i w:val="0"/>
          <w:caps w:val="0"/>
          <w:color w:val="0C0C0C"/>
          <w:spacing w:val="0"/>
          <w:sz w:val="32"/>
          <w:szCs w:val="32"/>
          <w:shd w:val="clear" w:fill="FFFFFF"/>
        </w:rPr>
        <w:t>。</w:t>
      </w:r>
    </w:p>
    <w:p w14:paraId="6D77EC75">
      <w:pPr>
        <w:pStyle w:val="5"/>
        <w:ind w:firstLine="640" w:firstLineChars="200"/>
        <w:rPr>
          <w:rFonts w:hint="eastAsia" w:ascii="Times New Roman" w:hAnsi="Times New Roman" w:eastAsia="方正楷体_GBK" w:cs="Times New Roman"/>
          <w:b w:val="0"/>
          <w:bCs w:val="0"/>
          <w:color w:val="auto"/>
          <w:kern w:val="2"/>
          <w:sz w:val="32"/>
          <w:szCs w:val="32"/>
          <w:lang w:val="en-US" w:eastAsia="zh-CN" w:bidi="ar-SA"/>
        </w:rPr>
      </w:pPr>
      <w:r>
        <w:rPr>
          <w:rFonts w:hint="eastAsia" w:ascii="Times New Roman" w:hAnsi="Times New Roman" w:eastAsia="方正楷体_GBK" w:cs="Times New Roman"/>
          <w:b w:val="0"/>
          <w:bCs w:val="0"/>
          <w:color w:val="auto"/>
          <w:kern w:val="2"/>
          <w:sz w:val="32"/>
          <w:szCs w:val="32"/>
          <w:lang w:val="en-US" w:eastAsia="zh-CN" w:bidi="ar-SA"/>
        </w:rPr>
        <w:t>（四）考核方式</w:t>
      </w:r>
    </w:p>
    <w:p w14:paraId="75BC82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此次招聘采用笔试+面试的方式进行考核，笔试、面试总分各为100分，其中：</w:t>
      </w:r>
    </w:p>
    <w:p w14:paraId="470C8E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i w:val="0"/>
          <w:caps w:val="0"/>
          <w:color w:val="0C0C0C"/>
          <w:spacing w:val="0"/>
          <w:sz w:val="32"/>
          <w:szCs w:val="32"/>
          <w:highlight w:val="yellow"/>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1.笔试考核采用闭卷考试方式进行，主要考察应聘者掌握理论知识和专业技能的能力，</w:t>
      </w:r>
      <w:r>
        <w:rPr>
          <w:rFonts w:ascii="Times New Roman" w:hAnsi="Times New Roman" w:eastAsia="方正仿宋_GBK" w:cs="Times New Roman"/>
          <w:i w:val="0"/>
          <w:caps w:val="0"/>
          <w:color w:val="0C0C0C"/>
          <w:spacing w:val="0"/>
          <w:kern w:val="2"/>
          <w:sz w:val="32"/>
          <w:szCs w:val="32"/>
          <w:shd w:val="clear" w:color="auto" w:fill="FFFFFF"/>
          <w:lang w:bidi="ar-SA"/>
        </w:rPr>
        <w:t>笔试由第三方机构统一出题，由产投国际矿业公司负责组织考试和评分。</w:t>
      </w:r>
      <w:r>
        <w:rPr>
          <w:rFonts w:hint="eastAsia" w:ascii="Times New Roman" w:hAnsi="Times New Roman" w:eastAsia="方正仿宋_GBK" w:cs="Times New Roman"/>
          <w:i w:val="0"/>
          <w:caps w:val="0"/>
          <w:color w:val="0C0C0C"/>
          <w:spacing w:val="0"/>
          <w:sz w:val="32"/>
          <w:szCs w:val="32"/>
          <w:highlight w:val="none"/>
          <w:shd w:val="clear" w:color="auto" w:fill="FFFFFF"/>
          <w:lang w:val="en-US" w:eastAsia="zh-CN"/>
        </w:rPr>
        <w:t>本次招聘工作不指定辅导用书，未委托任何培训机构开展考前培训。</w:t>
      </w:r>
      <w:r>
        <w:rPr>
          <w:rFonts w:hint="eastAsia" w:ascii="Times New Roman" w:hAnsi="Times New Roman" w:eastAsia="方正仿宋_GBK" w:cs="Times New Roman"/>
          <w:i w:val="0"/>
          <w:caps w:val="0"/>
          <w:color w:val="0C0C0C"/>
          <w:spacing w:val="0"/>
          <w:sz w:val="32"/>
          <w:szCs w:val="32"/>
          <w:shd w:val="clear" w:color="auto" w:fill="FFFFFF"/>
          <w:lang w:val="en-US" w:eastAsia="zh-CN"/>
        </w:rPr>
        <w:t>笔试成绩60分以上为合格，根据笔试成绩由高到低排序，按照岗位类别以笔试合格排名1:5的比例（含成绩并列人员）确定进入面试环节（如60分及以上人数低于1:5比例，则按照笔试成绩60分及以上人员进入面试环节），笔试成绩在红河人才网公示并公布进入面试人员名单，</w:t>
      </w:r>
      <w:r>
        <w:rPr>
          <w:rFonts w:hint="eastAsia" w:ascii="Times New Roman" w:hAnsi="Times New Roman" w:eastAsia="方正仿宋_GBK" w:cs="Times New Roman"/>
          <w:i w:val="0"/>
          <w:caps w:val="0"/>
          <w:color w:val="0C0C0C"/>
          <w:spacing w:val="0"/>
          <w:sz w:val="32"/>
          <w:szCs w:val="32"/>
          <w:highlight w:val="none"/>
          <w:shd w:val="clear" w:color="auto" w:fill="FFFFFF"/>
          <w:lang w:val="en-US" w:eastAsia="zh-CN"/>
        </w:rPr>
        <w:t>公示期为5个工作日。</w:t>
      </w:r>
    </w:p>
    <w:p w14:paraId="33244C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highlight w:val="yellow"/>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2.面试考核采用半结构化面试方式进行，主要考察应聘者形象气质、语言表达、专业技能等能力。进入面试环节的人员，总成绩为笔试考核成绩*50%+面试成绩*50%。总成绩70分及以上为合格。应聘者总成绩分数由高至低排序，按照招聘岗位等额确定拟聘用初步人选，若出现总分相同影响到拟聘用初步人选，则通过加试的方式确定拟聘用初步人选。总成绩及拟聘用初步人选人员名单在红河人才网进行公示，</w:t>
      </w:r>
      <w:r>
        <w:rPr>
          <w:rFonts w:hint="eastAsia" w:ascii="Times New Roman" w:hAnsi="Times New Roman" w:eastAsia="方正仿宋_GBK" w:cs="Times New Roman"/>
          <w:i w:val="0"/>
          <w:caps w:val="0"/>
          <w:color w:val="0C0C0C"/>
          <w:spacing w:val="0"/>
          <w:sz w:val="32"/>
          <w:szCs w:val="32"/>
          <w:highlight w:val="none"/>
          <w:shd w:val="clear" w:color="auto" w:fill="FFFFFF"/>
          <w:lang w:val="en-US" w:eastAsia="zh-CN"/>
        </w:rPr>
        <w:t>公示期为3个工作日。</w:t>
      </w:r>
    </w:p>
    <w:p w14:paraId="1D87E1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3.考核环节</w:t>
      </w:r>
      <w:r>
        <w:rPr>
          <w:rFonts w:hint="default" w:ascii="Times New Roman" w:hAnsi="Times New Roman" w:eastAsia="方正仿宋_GBK" w:cs="Times New Roman"/>
          <w:i w:val="0"/>
          <w:caps w:val="0"/>
          <w:color w:val="0C0C0C"/>
          <w:spacing w:val="0"/>
          <w:sz w:val="32"/>
          <w:szCs w:val="32"/>
          <w:shd w:val="clear" w:color="auto" w:fill="FFFFFF"/>
          <w:lang w:val="en-US" w:eastAsia="zh-CN"/>
        </w:rPr>
        <w:t>将</w:t>
      </w:r>
      <w:r>
        <w:rPr>
          <w:rFonts w:hint="eastAsia" w:ascii="Times New Roman" w:hAnsi="Times New Roman" w:eastAsia="方正仿宋_GBK" w:cs="Times New Roman"/>
          <w:i w:val="0"/>
          <w:caps w:val="0"/>
          <w:color w:val="0C0C0C"/>
          <w:spacing w:val="0"/>
          <w:sz w:val="32"/>
          <w:szCs w:val="32"/>
          <w:shd w:val="clear" w:color="auto" w:fill="FFFFFF"/>
          <w:lang w:val="en-US" w:eastAsia="zh-CN"/>
        </w:rPr>
        <w:t>以电话形式</w:t>
      </w:r>
      <w:r>
        <w:rPr>
          <w:rFonts w:hint="default" w:ascii="Times New Roman" w:hAnsi="Times New Roman" w:eastAsia="方正仿宋_GBK" w:cs="Times New Roman"/>
          <w:i w:val="0"/>
          <w:caps w:val="0"/>
          <w:color w:val="0C0C0C"/>
          <w:spacing w:val="0"/>
          <w:sz w:val="32"/>
          <w:szCs w:val="32"/>
          <w:shd w:val="clear" w:color="auto" w:fill="FFFFFF"/>
          <w:lang w:val="en-US" w:eastAsia="zh-CN"/>
        </w:rPr>
        <w:t>通知</w:t>
      </w:r>
      <w:r>
        <w:rPr>
          <w:rFonts w:hint="eastAsia" w:ascii="Times New Roman" w:hAnsi="Times New Roman" w:eastAsia="方正仿宋_GBK" w:cs="Times New Roman"/>
          <w:i w:val="0"/>
          <w:caps w:val="0"/>
          <w:color w:val="0C0C0C"/>
          <w:spacing w:val="0"/>
          <w:sz w:val="32"/>
          <w:szCs w:val="32"/>
          <w:shd w:val="clear" w:color="auto" w:fill="FFFFFF"/>
          <w:lang w:val="en-US" w:eastAsia="zh-CN"/>
        </w:rPr>
        <w:t>笔试、</w:t>
      </w:r>
      <w:r>
        <w:rPr>
          <w:rFonts w:hint="default" w:ascii="Times New Roman" w:hAnsi="Times New Roman" w:eastAsia="方正仿宋_GBK" w:cs="Times New Roman"/>
          <w:i w:val="0"/>
          <w:caps w:val="0"/>
          <w:color w:val="0C0C0C"/>
          <w:spacing w:val="0"/>
          <w:sz w:val="32"/>
          <w:szCs w:val="32"/>
          <w:shd w:val="clear" w:color="auto" w:fill="FFFFFF"/>
          <w:lang w:val="en-US" w:eastAsia="zh-CN"/>
        </w:rPr>
        <w:t>面试时间及地点。</w:t>
      </w:r>
      <w:r>
        <w:rPr>
          <w:rFonts w:hint="eastAsia" w:ascii="Times New Roman" w:hAnsi="Times New Roman" w:eastAsia="方正仿宋_GBK" w:cs="Times New Roman"/>
          <w:kern w:val="2"/>
          <w:sz w:val="32"/>
          <w:szCs w:val="32"/>
          <w:lang w:eastAsia="zh-CN"/>
        </w:rPr>
        <w:t>应聘者保持手机畅通，因通讯不畅和个人原因造成的后果自行承担。</w:t>
      </w:r>
    </w:p>
    <w:p w14:paraId="459E1BCF">
      <w:pPr>
        <w:pStyle w:val="5"/>
        <w:ind w:firstLine="640" w:firstLineChars="200"/>
        <w:rPr>
          <w:rFonts w:hint="eastAsia" w:ascii="Times New Roman" w:hAnsi="Times New Roman" w:eastAsia="方正楷体_GBK" w:cs="Times New Roman"/>
          <w:b w:val="0"/>
          <w:bCs w:val="0"/>
          <w:color w:val="auto"/>
          <w:kern w:val="2"/>
          <w:sz w:val="32"/>
          <w:szCs w:val="32"/>
          <w:lang w:val="en-US" w:eastAsia="zh-CN" w:bidi="ar-SA"/>
        </w:rPr>
      </w:pPr>
      <w:r>
        <w:rPr>
          <w:rFonts w:hint="eastAsia" w:ascii="Times New Roman" w:hAnsi="Times New Roman" w:eastAsia="方正楷体_GBK" w:cs="Times New Roman"/>
          <w:b w:val="0"/>
          <w:bCs w:val="0"/>
          <w:color w:val="auto"/>
          <w:kern w:val="2"/>
          <w:sz w:val="32"/>
          <w:szCs w:val="32"/>
          <w:lang w:val="en-US" w:eastAsia="zh-CN" w:bidi="ar-SA"/>
        </w:rPr>
        <w:t>（五）政审、体检</w:t>
      </w:r>
    </w:p>
    <w:p w14:paraId="2455C9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1.政审</w:t>
      </w:r>
    </w:p>
    <w:p w14:paraId="0354EA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对拟聘用初步人选进行政审，需按要求提供个人征信报告（详细版或简版）、无犯罪记录证明原件。</w:t>
      </w:r>
    </w:p>
    <w:p w14:paraId="129B90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2.体检</w:t>
      </w:r>
    </w:p>
    <w:p w14:paraId="4C93F7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1）拟聘用初步人选体检标准参照《公务员录用体检标准（试行）》执行。体检人员需到县级及以上医院进行体检，费用自理。受检人对体检结论有异议的，可在接到体检结论通知之日起3个工作日内书面提出复检申请，经同意后，到指定医院进行一次性复检，体检结果以复检结论为准。</w:t>
      </w:r>
    </w:p>
    <w:p w14:paraId="27623F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（2）拟聘用初步人选体检时体检医生与体检者有回避关系的，应予回避，对于在体检过程中弄虚作假或者隐瞒真实情况的人员，取消聘用资格并承担相应责任。</w:t>
      </w:r>
    </w:p>
    <w:p w14:paraId="33547872">
      <w:pPr>
        <w:pageBreakBefore w:val="0"/>
        <w:numPr>
          <w:ilvl w:val="0"/>
          <w:numId w:val="0"/>
        </w:numPr>
        <w:kinsoku/>
        <w:wordWrap/>
        <w:overflowPunct/>
        <w:topLinePunct w:val="0"/>
        <w:autoSpaceDE/>
        <w:autoSpaceDN/>
        <w:bidi w:val="0"/>
        <w:adjustRightInd/>
        <w:snapToGrid/>
        <w:spacing w:line="600" w:lineRule="exact"/>
        <w:ind w:firstLine="640" w:firstLineChars="200"/>
        <w:rPr>
          <w:rFonts w:hint="default"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四、公示、聘任及递补</w:t>
      </w:r>
    </w:p>
    <w:p w14:paraId="04A0827E">
      <w:pPr>
        <w:pStyle w:val="5"/>
        <w:ind w:firstLine="640" w:firstLineChars="200"/>
        <w:rPr>
          <w:rFonts w:hint="eastAsia" w:ascii="Times New Roman" w:hAnsi="Times New Roman" w:eastAsia="方正楷体_GBK" w:cs="Times New Roman"/>
          <w:b w:val="0"/>
          <w:bCs w:val="0"/>
          <w:color w:val="auto"/>
          <w:kern w:val="2"/>
          <w:sz w:val="32"/>
          <w:szCs w:val="32"/>
          <w:lang w:val="en-US" w:eastAsia="zh-CN" w:bidi="ar-SA"/>
        </w:rPr>
      </w:pPr>
      <w:r>
        <w:rPr>
          <w:rFonts w:hint="eastAsia" w:ascii="Times New Roman" w:hAnsi="Times New Roman" w:eastAsia="方正楷体_GBK" w:cs="Times New Roman"/>
          <w:b w:val="0"/>
          <w:bCs w:val="0"/>
          <w:color w:val="auto"/>
          <w:kern w:val="2"/>
          <w:sz w:val="32"/>
          <w:szCs w:val="32"/>
          <w:lang w:val="en-US" w:eastAsia="zh-CN" w:bidi="ar-SA"/>
        </w:rPr>
        <w:t>（一）公示</w:t>
      </w:r>
    </w:p>
    <w:p w14:paraId="26CF7D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1.对拟聘用人选在红河人才网进行公示，公示内容包括拟聘用人选姓名、报考岗位，同时公布举报电话，接受社会监督，公示期为5个工作日。</w:t>
      </w:r>
    </w:p>
    <w:p w14:paraId="531830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2.公示期满后，没有反映问题或反映有问题但不影响聘用的，公司将对应聘人员按照相关法律法规办理聘用手续；对反映有影响聘用的问题并查有实据的，不予聘用；公示期内有反映且招聘领导小组对反映的问题一时难以查实的，暂缓聘用；为保护个人权益，反映问题时须实名反映。</w:t>
      </w:r>
    </w:p>
    <w:p w14:paraId="0AAD3705">
      <w:pPr>
        <w:pStyle w:val="5"/>
        <w:ind w:firstLine="640" w:firstLineChars="200"/>
        <w:rPr>
          <w:rFonts w:hint="eastAsia" w:ascii="Times New Roman" w:hAnsi="Times New Roman" w:eastAsia="方正楷体_GBK" w:cs="Times New Roman"/>
          <w:b w:val="0"/>
          <w:bCs w:val="0"/>
          <w:color w:val="auto"/>
          <w:kern w:val="2"/>
          <w:sz w:val="32"/>
          <w:szCs w:val="32"/>
          <w:lang w:val="en-US" w:eastAsia="zh-CN" w:bidi="ar-SA"/>
        </w:rPr>
      </w:pPr>
      <w:r>
        <w:rPr>
          <w:rFonts w:hint="eastAsia" w:ascii="Times New Roman" w:hAnsi="Times New Roman" w:eastAsia="方正楷体_GBK" w:cs="Times New Roman"/>
          <w:b w:val="0"/>
          <w:bCs w:val="0"/>
          <w:color w:val="auto"/>
          <w:kern w:val="2"/>
          <w:sz w:val="32"/>
          <w:szCs w:val="32"/>
          <w:lang w:val="en-US" w:eastAsia="zh-CN" w:bidi="ar-SA"/>
        </w:rPr>
        <w:t>（二）聘用</w:t>
      </w:r>
    </w:p>
    <w:p w14:paraId="370118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fill="FFFFFF"/>
          <w:lang w:val="en-US" w:eastAsia="zh-CN"/>
        </w:rPr>
        <w:t>1.</w:t>
      </w:r>
      <w:r>
        <w:rPr>
          <w:rFonts w:hint="default" w:ascii="Times New Roman" w:hAnsi="Times New Roman" w:eastAsia="方正仿宋_GBK" w:cs="Times New Roman"/>
          <w:i w:val="0"/>
          <w:caps w:val="0"/>
          <w:color w:val="0C0C0C"/>
          <w:spacing w:val="0"/>
          <w:sz w:val="32"/>
          <w:szCs w:val="32"/>
          <w:shd w:val="clear" w:fill="FFFFFF"/>
        </w:rPr>
        <w:t>体检合格，通过政审，考察合格方可录用</w:t>
      </w:r>
      <w:r>
        <w:rPr>
          <w:rFonts w:hint="eastAsia" w:ascii="Times New Roman" w:hAnsi="Times New Roman" w:eastAsia="方正仿宋_GBK" w:cs="Times New Roman"/>
          <w:i w:val="0"/>
          <w:caps w:val="0"/>
          <w:color w:val="0C0C0C"/>
          <w:spacing w:val="0"/>
          <w:sz w:val="32"/>
          <w:szCs w:val="32"/>
          <w:shd w:val="clear" w:fill="FFFFFF"/>
        </w:rPr>
        <w:t>。聘用人员与</w:t>
      </w:r>
      <w:r>
        <w:rPr>
          <w:rFonts w:hint="eastAsia" w:ascii="Times New Roman" w:hAnsi="Times New Roman" w:eastAsia="方正仿宋_GBK" w:cs="Times New Roman"/>
          <w:i w:val="0"/>
          <w:caps w:val="0"/>
          <w:color w:val="0C0C0C"/>
          <w:spacing w:val="0"/>
          <w:sz w:val="32"/>
          <w:szCs w:val="32"/>
          <w:shd w:val="clear" w:fill="FFFFFF"/>
          <w:lang w:val="en-US" w:eastAsia="zh-CN"/>
        </w:rPr>
        <w:t>红河产投国际矿业有限</w:t>
      </w:r>
      <w:r>
        <w:rPr>
          <w:rFonts w:hint="eastAsia" w:ascii="Times New Roman" w:hAnsi="Times New Roman" w:eastAsia="方正仿宋_GBK" w:cs="Times New Roman"/>
          <w:i w:val="0"/>
          <w:caps w:val="0"/>
          <w:color w:val="0C0C0C"/>
          <w:spacing w:val="0"/>
          <w:sz w:val="32"/>
          <w:szCs w:val="32"/>
          <w:shd w:val="clear" w:fill="FFFFFF"/>
        </w:rPr>
        <w:t>公司签订</w:t>
      </w:r>
      <w:r>
        <w:rPr>
          <w:rFonts w:hint="eastAsia" w:ascii="Times New Roman" w:hAnsi="Times New Roman" w:eastAsia="方正仿宋_GBK" w:cs="Times New Roman"/>
          <w:i w:val="0"/>
          <w:caps w:val="0"/>
          <w:color w:val="0C0C0C"/>
          <w:spacing w:val="0"/>
          <w:sz w:val="32"/>
          <w:szCs w:val="32"/>
          <w:shd w:val="clear" w:fill="FFFFFF"/>
          <w:lang w:val="en-US" w:eastAsia="zh-CN"/>
        </w:rPr>
        <w:t>劳动</w:t>
      </w:r>
      <w:r>
        <w:rPr>
          <w:rFonts w:hint="eastAsia" w:ascii="Times New Roman" w:hAnsi="Times New Roman" w:eastAsia="方正仿宋_GBK" w:cs="Times New Roman"/>
          <w:i w:val="0"/>
          <w:caps w:val="0"/>
          <w:color w:val="0C0C0C"/>
          <w:spacing w:val="0"/>
          <w:sz w:val="32"/>
          <w:szCs w:val="32"/>
          <w:shd w:val="clear" w:fill="FFFFFF"/>
        </w:rPr>
        <w:t>合同，试用期</w:t>
      </w:r>
      <w:r>
        <w:rPr>
          <w:rFonts w:hint="eastAsia" w:ascii="Times New Roman" w:hAnsi="Times New Roman" w:eastAsia="方正仿宋_GBK" w:cs="Times New Roman"/>
          <w:i w:val="0"/>
          <w:caps w:val="0"/>
          <w:color w:val="0C0C0C"/>
          <w:spacing w:val="0"/>
          <w:sz w:val="32"/>
          <w:szCs w:val="32"/>
          <w:shd w:val="clear" w:fill="FFFFFF"/>
          <w:lang w:val="en-US" w:eastAsia="zh-CN"/>
        </w:rPr>
        <w:t>1</w:t>
      </w:r>
      <w:r>
        <w:rPr>
          <w:rFonts w:hint="eastAsia" w:ascii="Times New Roman" w:hAnsi="Times New Roman" w:eastAsia="方正仿宋_GBK" w:cs="Times New Roman"/>
          <w:i w:val="0"/>
          <w:caps w:val="0"/>
          <w:color w:val="0C0C0C"/>
          <w:spacing w:val="0"/>
          <w:sz w:val="32"/>
          <w:szCs w:val="32"/>
          <w:shd w:val="clear" w:fill="FFFFFF"/>
        </w:rPr>
        <w:t>个月，试用期考核</w:t>
      </w:r>
      <w:r>
        <w:rPr>
          <w:rFonts w:hint="eastAsia" w:ascii="Times New Roman" w:hAnsi="Times New Roman" w:eastAsia="方正仿宋_GBK" w:cs="Times New Roman"/>
          <w:i w:val="0"/>
          <w:caps w:val="0"/>
          <w:color w:val="0C0C0C"/>
          <w:spacing w:val="0"/>
          <w:sz w:val="32"/>
          <w:szCs w:val="32"/>
          <w:shd w:val="clear" w:fill="FFFFFF"/>
          <w:lang w:val="en-US" w:eastAsia="zh-CN"/>
        </w:rPr>
        <w:t>合格录用</w:t>
      </w:r>
      <w:r>
        <w:rPr>
          <w:rFonts w:hint="eastAsia" w:ascii="Times New Roman" w:hAnsi="Times New Roman" w:eastAsia="方正仿宋_GBK" w:cs="Times New Roman"/>
          <w:i w:val="0"/>
          <w:caps w:val="0"/>
          <w:color w:val="0C0C0C"/>
          <w:spacing w:val="0"/>
          <w:sz w:val="32"/>
          <w:szCs w:val="32"/>
          <w:shd w:val="clear" w:fill="FFFFFF"/>
        </w:rPr>
        <w:t>。聘用人员薪酬按照</w:t>
      </w:r>
      <w:r>
        <w:rPr>
          <w:rFonts w:hint="eastAsia" w:ascii="Times New Roman" w:hAnsi="Times New Roman" w:eastAsia="方正仿宋_GB2312" w:cs="Times New Roman"/>
          <w:sz w:val="32"/>
          <w:szCs w:val="32"/>
          <w:lang w:val="en-US" w:eastAsia="zh-CN"/>
        </w:rPr>
        <w:t>产投国际矿业公司</w:t>
      </w:r>
      <w:r>
        <w:rPr>
          <w:rFonts w:hint="eastAsia" w:ascii="Times New Roman" w:hAnsi="Times New Roman" w:eastAsia="方正仿宋_GBK" w:cs="Times New Roman"/>
          <w:i w:val="0"/>
          <w:caps w:val="0"/>
          <w:color w:val="0C0C0C"/>
          <w:spacing w:val="0"/>
          <w:sz w:val="32"/>
          <w:szCs w:val="32"/>
          <w:shd w:val="clear" w:fill="FFFFFF"/>
        </w:rPr>
        <w:t>薪酬</w:t>
      </w:r>
      <w:r>
        <w:rPr>
          <w:rFonts w:hint="eastAsia" w:ascii="Times New Roman" w:hAnsi="Times New Roman" w:eastAsia="方正仿宋_GBK" w:cs="Times New Roman"/>
          <w:i w:val="0"/>
          <w:caps w:val="0"/>
          <w:color w:val="0C0C0C"/>
          <w:spacing w:val="0"/>
          <w:sz w:val="32"/>
          <w:szCs w:val="32"/>
          <w:shd w:val="clear" w:fill="FFFFFF"/>
          <w:lang w:val="en-US" w:eastAsia="zh-CN"/>
        </w:rPr>
        <w:t>办法</w:t>
      </w:r>
      <w:r>
        <w:rPr>
          <w:rFonts w:hint="eastAsia" w:ascii="Times New Roman" w:hAnsi="Times New Roman" w:eastAsia="方正仿宋_GBK" w:cs="Times New Roman"/>
          <w:i w:val="0"/>
          <w:caps w:val="0"/>
          <w:color w:val="0C0C0C"/>
          <w:spacing w:val="0"/>
          <w:sz w:val="32"/>
          <w:szCs w:val="32"/>
          <w:shd w:val="clear" w:fill="FFFFFF"/>
        </w:rPr>
        <w:t>执行。</w:t>
      </w:r>
    </w:p>
    <w:p w14:paraId="30CFB8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2.按照不得兼职的原则，处在合同期内的聘用人选必须在正式报到之前，将原单位解除合同的相关证明提交至</w:t>
      </w:r>
      <w:r>
        <w:rPr>
          <w:rFonts w:hint="eastAsia" w:ascii="Times New Roman" w:hAnsi="Times New Roman" w:eastAsia="方正仿宋_GB2312" w:cs="Times New Roman"/>
          <w:sz w:val="32"/>
          <w:szCs w:val="32"/>
          <w:lang w:val="en-US" w:eastAsia="zh-CN"/>
        </w:rPr>
        <w:t>产投国际矿业公司综合管理部</w:t>
      </w:r>
      <w:r>
        <w:rPr>
          <w:rFonts w:hint="eastAsia" w:ascii="Times New Roman" w:hAnsi="Times New Roman" w:eastAsia="方正仿宋_GBK" w:cs="Times New Roman"/>
          <w:i w:val="0"/>
          <w:caps w:val="0"/>
          <w:color w:val="0C0C0C"/>
          <w:spacing w:val="0"/>
          <w:sz w:val="32"/>
          <w:szCs w:val="32"/>
          <w:shd w:val="clear" w:color="auto" w:fill="FFFFFF"/>
          <w:lang w:val="en-US" w:eastAsia="zh-CN"/>
        </w:rPr>
        <w:t>，否则取消聘用资格。</w:t>
      </w:r>
    </w:p>
    <w:p w14:paraId="670BA3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3.聘用通知下发后，聘用人员必须在规定时间内持有关材料至用工单位报到。逾期不报到者，取消其聘用资格。</w:t>
      </w:r>
    </w:p>
    <w:p w14:paraId="6C1C2D17">
      <w:pPr>
        <w:pStyle w:val="11"/>
        <w:pageBreakBefore w:val="0"/>
        <w:widowControl/>
        <w:kinsoku/>
        <w:wordWrap/>
        <w:overflowPunct/>
        <w:topLinePunct w:val="0"/>
        <w:autoSpaceDE/>
        <w:autoSpaceDN/>
        <w:bidi w:val="0"/>
        <w:adjustRightInd/>
        <w:snapToGrid/>
        <w:spacing w:before="0" w:beforeAutospacing="0" w:after="0" w:afterAutospacing="0" w:line="600" w:lineRule="exact"/>
        <w:ind w:firstLine="645"/>
        <w:rPr>
          <w:rFonts w:hint="default"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4.</w:t>
      </w:r>
      <w:r>
        <w:rPr>
          <w:rFonts w:hint="eastAsia" w:ascii="Times New Roman" w:hAnsi="Times New Roman" w:eastAsia="方正仿宋_GBK" w:cs="Times New Roman"/>
          <w:kern w:val="2"/>
          <w:sz w:val="32"/>
          <w:szCs w:val="32"/>
          <w:lang w:val="en-US" w:eastAsia="zh-CN"/>
        </w:rPr>
        <w:t>若出现本次岗位未能招聘到相关人员，则此次招聘岗位作流岗处理。</w:t>
      </w:r>
    </w:p>
    <w:p w14:paraId="3F80F871">
      <w:pPr>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五、递补</w:t>
      </w:r>
    </w:p>
    <w:p w14:paraId="42BE68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caps w:val="0"/>
          <w:color w:val="0C0C0C"/>
          <w:spacing w:val="0"/>
          <w:sz w:val="32"/>
          <w:szCs w:val="32"/>
          <w:shd w:val="clear" w:color="auto" w:fill="FFFFFF"/>
          <w:lang w:val="en-US" w:eastAsia="zh-CN"/>
        </w:rPr>
      </w:pPr>
      <w:r>
        <w:rPr>
          <w:rFonts w:hint="eastAsia" w:ascii="Times New Roman" w:hAnsi="Times New Roman" w:eastAsia="方正仿宋_GBK" w:cs="Times New Roman"/>
          <w:i w:val="0"/>
          <w:caps w:val="0"/>
          <w:color w:val="0C0C0C"/>
          <w:spacing w:val="0"/>
          <w:sz w:val="32"/>
          <w:szCs w:val="32"/>
          <w:shd w:val="clear" w:color="auto" w:fill="FFFFFF"/>
          <w:lang w:val="en-US" w:eastAsia="zh-CN"/>
        </w:rPr>
        <w:t>招聘过程中，因个人弃权（需签订附件3：自愿放弃岗位承诺书）或政审、体检、公示等不合格所出现的空缺岗位，按岗位总成绩由高到低进行顺延递补1次。</w:t>
      </w:r>
    </w:p>
    <w:p w14:paraId="472C149E">
      <w:pPr>
        <w:widowControl/>
        <w:shd w:val="clear" w:color="auto" w:fill="FFFFFF"/>
        <w:spacing w:line="580" w:lineRule="exact"/>
        <w:ind w:firstLine="640" w:firstLineChars="200"/>
        <w:rPr>
          <w:rFonts w:ascii="Times New Roman" w:hAnsi="Times New Roman" w:eastAsia="方正黑体_GBK"/>
          <w:sz w:val="32"/>
          <w:szCs w:val="32"/>
          <w:highlight w:val="none"/>
        </w:rPr>
      </w:pPr>
      <w:r>
        <w:rPr>
          <w:rFonts w:hint="eastAsia" w:ascii="Times New Roman" w:hAnsi="Times New Roman" w:eastAsia="方正黑体_GBK"/>
          <w:sz w:val="32"/>
          <w:szCs w:val="32"/>
          <w:highlight w:val="none"/>
          <w:lang w:val="en-US" w:eastAsia="zh-CN"/>
        </w:rPr>
        <w:t>六</w:t>
      </w:r>
      <w:r>
        <w:rPr>
          <w:rFonts w:hint="eastAsia" w:ascii="Times New Roman" w:hAnsi="Times New Roman" w:eastAsia="方正黑体_GBK"/>
          <w:sz w:val="32"/>
          <w:szCs w:val="32"/>
          <w:highlight w:val="none"/>
        </w:rPr>
        <w:t>、纪律监督</w:t>
      </w:r>
    </w:p>
    <w:p w14:paraId="05F2B31E">
      <w:pPr>
        <w:widowControl/>
        <w:shd w:val="clear" w:color="auto" w:fill="FFFFFF"/>
        <w:spacing w:line="580" w:lineRule="exact"/>
        <w:ind w:firstLine="640" w:firstLineChars="200"/>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一</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拟聘用</w:t>
      </w:r>
      <w:r>
        <w:rPr>
          <w:rFonts w:hint="eastAsia" w:ascii="Times New Roman" w:hAnsi="Times New Roman" w:eastAsia="方正仿宋_GBK" w:cs="Times New Roman"/>
          <w:sz w:val="32"/>
          <w:szCs w:val="32"/>
          <w:highlight w:val="none"/>
          <w:lang w:val="en-US" w:eastAsia="zh-CN"/>
        </w:rPr>
        <w:t>合同制</w:t>
      </w:r>
      <w:r>
        <w:rPr>
          <w:rFonts w:hint="eastAsia" w:ascii="Times New Roman" w:hAnsi="Times New Roman" w:eastAsia="方正仿宋_GBK" w:cs="Times New Roman"/>
          <w:sz w:val="32"/>
          <w:szCs w:val="32"/>
          <w:highlight w:val="none"/>
        </w:rPr>
        <w:t>人员将在红河人才网进行公示，公示内容包括拟聘用人员姓名、岗位</w:t>
      </w:r>
      <w:r>
        <w:rPr>
          <w:rFonts w:hint="eastAsia" w:ascii="Times New Roman" w:hAnsi="Times New Roman" w:eastAsia="方正仿宋_GBK" w:cs="Times New Roman"/>
          <w:sz w:val="32"/>
          <w:szCs w:val="32"/>
          <w:highlight w:val="none"/>
          <w:lang w:eastAsia="zh-CN"/>
        </w:rPr>
        <w:t>，并</w:t>
      </w:r>
      <w:r>
        <w:rPr>
          <w:rFonts w:hint="eastAsia" w:ascii="Times New Roman" w:hAnsi="Times New Roman" w:eastAsia="方正仿宋_GBK" w:cs="Times New Roman"/>
          <w:sz w:val="32"/>
          <w:szCs w:val="32"/>
          <w:highlight w:val="none"/>
        </w:rPr>
        <w:t>接受社会监督，公示期为</w:t>
      </w:r>
      <w:r>
        <w:rPr>
          <w:rFonts w:hint="default" w:ascii="Times New Roman" w:hAnsi="Times New Roman" w:eastAsia="方正仿宋_GBK" w:cs="Times New Roman"/>
          <w:sz w:val="32"/>
          <w:szCs w:val="32"/>
          <w:highlight w:val="none"/>
        </w:rPr>
        <w:t>5</w:t>
      </w:r>
      <w:r>
        <w:rPr>
          <w:rFonts w:hint="eastAsia" w:ascii="Times New Roman" w:hAnsi="Times New Roman" w:eastAsia="方正仿宋_GBK" w:cs="Times New Roman"/>
          <w:sz w:val="32"/>
          <w:szCs w:val="32"/>
          <w:highlight w:val="none"/>
        </w:rPr>
        <w:t>个工作日。</w:t>
      </w:r>
    </w:p>
    <w:p w14:paraId="1EF490AE">
      <w:pPr>
        <w:widowControl/>
        <w:shd w:val="clear" w:color="auto" w:fill="FFFFFF"/>
        <w:spacing w:line="580" w:lineRule="exact"/>
        <w:ind w:firstLine="640" w:firstLineChars="200"/>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二</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公示期满后，没有反映问题或反映有问题但不影响公司聘用的，</w:t>
      </w:r>
      <w:r>
        <w:rPr>
          <w:rFonts w:hint="eastAsia" w:ascii="Times New Roman" w:hAnsi="Times New Roman" w:eastAsia="方正仿宋_GBK" w:cs="Times New Roman"/>
          <w:sz w:val="32"/>
          <w:szCs w:val="32"/>
          <w:highlight w:val="none"/>
          <w:lang w:val="en-US" w:eastAsia="zh-CN"/>
        </w:rPr>
        <w:t>产投国际矿业公司</w:t>
      </w:r>
      <w:r>
        <w:rPr>
          <w:rFonts w:hint="eastAsia" w:ascii="Times New Roman" w:hAnsi="Times New Roman" w:eastAsia="方正仿宋_GBK" w:cs="Times New Roman"/>
          <w:sz w:val="32"/>
          <w:szCs w:val="32"/>
          <w:highlight w:val="none"/>
        </w:rPr>
        <w:t>将按照相关法律法规</w:t>
      </w:r>
      <w:r>
        <w:rPr>
          <w:rFonts w:hint="eastAsia" w:ascii="Times New Roman" w:hAnsi="Times New Roman" w:eastAsia="方正仿宋_GBK" w:cs="Times New Roman"/>
          <w:sz w:val="32"/>
          <w:szCs w:val="32"/>
          <w:highlight w:val="none"/>
          <w:lang w:val="en-US" w:eastAsia="zh-CN"/>
        </w:rPr>
        <w:t>通过公司综合管理部与拟</w:t>
      </w:r>
      <w:r>
        <w:rPr>
          <w:rFonts w:hint="eastAsia" w:ascii="Times New Roman" w:hAnsi="Times New Roman" w:eastAsia="方正仿宋_GBK" w:cs="Times New Roman"/>
          <w:sz w:val="32"/>
          <w:szCs w:val="32"/>
          <w:highlight w:val="none"/>
        </w:rPr>
        <w:t>聘用人员签订《劳动合同》，确定</w:t>
      </w:r>
      <w:r>
        <w:rPr>
          <w:rFonts w:hint="eastAsia" w:ascii="Times New Roman" w:hAnsi="Times New Roman" w:eastAsia="方正仿宋_GBK" w:cs="Times New Roman"/>
          <w:sz w:val="32"/>
          <w:szCs w:val="32"/>
          <w:highlight w:val="none"/>
          <w:lang w:val="en-US" w:eastAsia="zh-CN"/>
        </w:rPr>
        <w:t>相应</w:t>
      </w:r>
      <w:r>
        <w:rPr>
          <w:rFonts w:hint="eastAsia" w:ascii="Times New Roman" w:hAnsi="Times New Roman" w:eastAsia="方正仿宋_GBK" w:cs="Times New Roman"/>
          <w:sz w:val="32"/>
          <w:szCs w:val="32"/>
          <w:highlight w:val="none"/>
        </w:rPr>
        <w:t>的权利和义务；对反映有影响聘用的问题并查有实据的，不予聘用；公示期内有反映且</w:t>
      </w:r>
      <w:r>
        <w:rPr>
          <w:rFonts w:hint="eastAsia" w:ascii="Times New Roman" w:hAnsi="Times New Roman" w:eastAsia="方正仿宋_GBK" w:cs="Times New Roman"/>
          <w:sz w:val="32"/>
          <w:szCs w:val="32"/>
          <w:highlight w:val="none"/>
          <w:lang w:val="en-US" w:eastAsia="zh-CN"/>
        </w:rPr>
        <w:t>招聘工作组</w:t>
      </w:r>
      <w:r>
        <w:rPr>
          <w:rFonts w:hint="eastAsia" w:ascii="Times New Roman" w:hAnsi="Times New Roman" w:eastAsia="方正仿宋_GBK" w:cs="Times New Roman"/>
          <w:sz w:val="32"/>
          <w:szCs w:val="32"/>
          <w:highlight w:val="none"/>
        </w:rPr>
        <w:t>对反映的问题一时难以查实的，暂缓聘用。为保护个人权益，反映问题时须实名反映。</w:t>
      </w:r>
    </w:p>
    <w:p w14:paraId="52A42B49">
      <w:pPr>
        <w:widowControl/>
        <w:shd w:val="clear" w:color="auto" w:fill="FFFFFF"/>
        <w:spacing w:line="58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三</w:t>
      </w:r>
      <w:r>
        <w:rPr>
          <w:rFonts w:hint="eastAsia" w:ascii="Times New Roman" w:hAnsi="Times New Roman" w:eastAsia="方正仿宋_GBK" w:cs="Times New Roman"/>
          <w:sz w:val="32"/>
          <w:szCs w:val="32"/>
          <w:highlight w:val="none"/>
        </w:rPr>
        <w:t>）监督联系人及电话：</w:t>
      </w:r>
      <w:r>
        <w:rPr>
          <w:rFonts w:hint="eastAsia" w:ascii="Times New Roman" w:hAnsi="Times New Roman" w:eastAsia="方正仿宋_GBK" w:cs="Times New Roman"/>
          <w:sz w:val="32"/>
          <w:szCs w:val="32"/>
          <w:lang w:val="en-US" w:eastAsia="zh-CN"/>
        </w:rPr>
        <w:t>罗</w:t>
      </w:r>
      <w:r>
        <w:rPr>
          <w:rFonts w:hint="eastAsia" w:ascii="Times New Roman" w:hAnsi="Times New Roman" w:eastAsia="方正仿宋_GBK" w:cs="Times New Roman"/>
          <w:sz w:val="32"/>
          <w:szCs w:val="32"/>
        </w:rPr>
        <w:t>老师，</w:t>
      </w:r>
      <w:r>
        <w:rPr>
          <w:rFonts w:hint="eastAsia" w:ascii="Times New Roman" w:hAnsi="Times New Roman" w:eastAsia="方正仿宋_GBK" w:cs="Times New Roman"/>
          <w:sz w:val="32"/>
          <w:szCs w:val="32"/>
          <w:lang w:val="en-US" w:eastAsia="zh-CN"/>
        </w:rPr>
        <w:t>13014848886</w:t>
      </w:r>
      <w:r>
        <w:rPr>
          <w:rFonts w:hint="eastAsia" w:ascii="Times New Roman" w:hAnsi="Times New Roman" w:eastAsia="方正仿宋_GBK" w:cs="Times New Roman"/>
          <w:sz w:val="32"/>
          <w:szCs w:val="32"/>
          <w:highlight w:val="none"/>
          <w:lang w:eastAsia="zh-CN"/>
        </w:rPr>
        <w:t>。</w:t>
      </w:r>
    </w:p>
    <w:p w14:paraId="79D9E90B">
      <w:pPr>
        <w:pageBreakBefore w:val="0"/>
        <w:numPr>
          <w:ilvl w:val="0"/>
          <w:numId w:val="0"/>
        </w:numPr>
        <w:kinsoku/>
        <w:wordWrap/>
        <w:overflowPunct/>
        <w:topLinePunct w:val="0"/>
        <w:autoSpaceDE/>
        <w:autoSpaceDN/>
        <w:bidi w:val="0"/>
        <w:adjustRightInd/>
        <w:snapToGrid/>
        <w:spacing w:line="600" w:lineRule="exact"/>
        <w:ind w:firstLine="640" w:firstLineChars="200"/>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kern w:val="2"/>
          <w:sz w:val="32"/>
          <w:szCs w:val="32"/>
          <w:lang w:val="en-US" w:eastAsia="zh-CN" w:bidi="ar-SA"/>
        </w:rPr>
        <w:t>七、</w:t>
      </w:r>
      <w:r>
        <w:rPr>
          <w:rFonts w:hint="eastAsia" w:ascii="方正黑体_GBK" w:hAnsi="方正黑体_GBK" w:eastAsia="方正黑体_GBK" w:cs="方正黑体_GBK"/>
          <w:b w:val="0"/>
          <w:bCs/>
          <w:sz w:val="32"/>
          <w:szCs w:val="32"/>
          <w:lang w:val="en-US" w:eastAsia="zh-CN"/>
        </w:rPr>
        <w:t>其他说明</w:t>
      </w:r>
    </w:p>
    <w:p w14:paraId="3E450A8D">
      <w:pPr>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i w:val="0"/>
          <w:caps w:val="0"/>
          <w:color w:val="0C0C0C"/>
          <w:spacing w:val="0"/>
          <w:sz w:val="32"/>
          <w:szCs w:val="32"/>
          <w:shd w:val="clear" w:fill="FFFFFF"/>
          <w:lang w:val="en-US" w:eastAsia="zh-CN"/>
        </w:rPr>
      </w:pPr>
      <w:r>
        <w:rPr>
          <w:rFonts w:hint="eastAsia" w:ascii="Times New Roman" w:hAnsi="Times New Roman" w:eastAsia="方正仿宋_GBK" w:cs="Times New Roman"/>
          <w:i w:val="0"/>
          <w:caps w:val="0"/>
          <w:color w:val="0C0C0C"/>
          <w:spacing w:val="0"/>
          <w:sz w:val="32"/>
          <w:szCs w:val="32"/>
          <w:shd w:val="clear" w:fill="FFFFFF"/>
          <w:lang w:val="en-US" w:eastAsia="zh-CN"/>
        </w:rPr>
        <w:t>联系人：夏老师，18787042124。</w:t>
      </w:r>
    </w:p>
    <w:p w14:paraId="2A161C75">
      <w:pPr>
        <w:pageBreakBefore w:val="0"/>
        <w:kinsoku/>
        <w:wordWrap/>
        <w:overflowPunct/>
        <w:topLinePunct w:val="0"/>
        <w:autoSpaceDE/>
        <w:autoSpaceDN/>
        <w:bidi w:val="0"/>
        <w:adjustRightInd/>
        <w:snapToGrid/>
        <w:spacing w:line="600" w:lineRule="exact"/>
        <w:ind w:left="638" w:leftChars="304" w:firstLine="0" w:firstLineChars="0"/>
        <w:rPr>
          <w:rFonts w:hint="eastAsia" w:ascii="Times New Roman" w:hAnsi="Times New Roman" w:eastAsia="方正仿宋_GBK" w:cs="Times New Roman"/>
          <w:i w:val="0"/>
          <w:caps w:val="0"/>
          <w:color w:val="0C0C0C"/>
          <w:spacing w:val="0"/>
          <w:sz w:val="32"/>
          <w:szCs w:val="32"/>
          <w:shd w:val="clear" w:fill="FFFFFF"/>
          <w:lang w:val="en-US" w:eastAsia="zh-CN"/>
        </w:rPr>
      </w:pPr>
      <w:r>
        <w:rPr>
          <w:rFonts w:hint="eastAsia" w:ascii="Times New Roman" w:hAnsi="Times New Roman" w:eastAsia="方正仿宋_GBK" w:cs="Times New Roman"/>
          <w:i w:val="0"/>
          <w:caps w:val="0"/>
          <w:color w:val="0C0C0C"/>
          <w:spacing w:val="0"/>
          <w:sz w:val="32"/>
          <w:szCs w:val="32"/>
          <w:shd w:val="clear" w:fill="FFFFFF"/>
          <w:lang w:val="en-US" w:eastAsia="zh-CN"/>
        </w:rPr>
        <w:t>咨询时间：工作日8:30-12:00，14:00-17:30。</w:t>
      </w:r>
    </w:p>
    <w:p w14:paraId="41BF7143">
      <w:pPr>
        <w:pStyle w:val="7"/>
        <w:rPr>
          <w:rFonts w:hint="eastAsia"/>
          <w:lang w:val="en-US" w:eastAsia="zh-CN"/>
        </w:rPr>
      </w:pPr>
    </w:p>
    <w:p w14:paraId="48F39ACA">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kern w:val="2"/>
          <w:sz w:val="32"/>
          <w:szCs w:val="32"/>
          <w:lang w:val="en-US" w:eastAsia="zh-CN" w:bidi="ar-SA"/>
        </w:rPr>
        <w:t>附件：1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应聘登记表</w:t>
      </w:r>
    </w:p>
    <w:p w14:paraId="57C18BB2">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left="956" w:leftChars="0" w:firstLine="640"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2.应聘诚信承诺书</w:t>
      </w:r>
    </w:p>
    <w:p w14:paraId="05F0E2F1">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left="956" w:leftChars="0" w:firstLine="640" w:firstLineChars="200"/>
        <w:jc w:val="left"/>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3.自愿放弃应聘岗位承诺书</w:t>
      </w:r>
    </w:p>
    <w:p w14:paraId="38A114F7">
      <w:pPr>
        <w:keepNext w:val="0"/>
        <w:keepLines w:val="0"/>
        <w:pageBreakBefore w:val="0"/>
        <w:kinsoku/>
        <w:wordWrap/>
        <w:overflowPunct/>
        <w:topLinePunct w:val="0"/>
        <w:autoSpaceDE/>
        <w:autoSpaceDN/>
        <w:bidi w:val="0"/>
        <w:adjustRightInd/>
        <w:snapToGrid/>
        <w:spacing w:beforeAutospacing="0" w:afterAutospacing="0" w:line="600" w:lineRule="exact"/>
        <w:ind w:firstLine="1600" w:firstLineChars="500"/>
        <w:textAlignment w:val="auto"/>
        <w:rPr>
          <w:rFonts w:hint="default" w:ascii="Times New Roman" w:hAnsi="Times New Roman" w:eastAsia="方正仿宋_GBK" w:cs="Times New Roman"/>
          <w:b w:val="0"/>
          <w:bCs w:val="0"/>
          <w:kern w:val="2"/>
          <w:sz w:val="32"/>
          <w:szCs w:val="32"/>
          <w:lang w:val="en-US" w:eastAsia="zh-CN" w:bidi="ar-SA"/>
        </w:rPr>
      </w:pPr>
    </w:p>
    <w:p w14:paraId="39C9971B">
      <w:pPr>
        <w:pageBreakBefore w:val="0"/>
        <w:kinsoku/>
        <w:wordWrap/>
        <w:overflowPunct/>
        <w:topLinePunct w:val="0"/>
        <w:autoSpaceDE/>
        <w:autoSpaceDN/>
        <w:bidi w:val="0"/>
        <w:adjustRightInd/>
        <w:snapToGrid/>
        <w:spacing w:line="600" w:lineRule="exact"/>
        <w:jc w:val="right"/>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红河产投国际矿业有限公司</w:t>
      </w:r>
    </w:p>
    <w:p w14:paraId="5AD116C4">
      <w:pPr>
        <w:pageBreakBefore w:val="0"/>
        <w:kinsoku/>
        <w:wordWrap/>
        <w:overflowPunct/>
        <w:topLinePunct w:val="0"/>
        <w:autoSpaceDE/>
        <w:autoSpaceDN/>
        <w:bidi w:val="0"/>
        <w:adjustRightInd/>
        <w:snapToGrid/>
        <w:spacing w:line="600" w:lineRule="exact"/>
        <w:jc w:val="center"/>
        <w:rPr>
          <w:rFonts w:hint="default" w:ascii="Times New Roman" w:hAnsi="Times New Roman" w:eastAsia="方正仿宋_GBK" w:cs="Times New Roman"/>
          <w:b w:val="0"/>
          <w:kern w:val="2"/>
          <w:sz w:val="32"/>
          <w:szCs w:val="32"/>
          <w:highlight w:val="none"/>
          <w:lang w:val="en-US" w:eastAsia="zh-CN" w:bidi="ar-SA"/>
        </w:rPr>
      </w:pPr>
      <w:r>
        <w:rPr>
          <w:rFonts w:hint="eastAsia" w:ascii="Times New Roman" w:hAnsi="Times New Roman" w:eastAsia="方正仿宋_GBK" w:cs="Times New Roman"/>
          <w:b w:val="0"/>
          <w:kern w:val="2"/>
          <w:sz w:val="32"/>
          <w:szCs w:val="32"/>
          <w:highlight w:val="none"/>
          <w:lang w:val="en-US" w:eastAsia="zh-CN" w:bidi="ar-SA"/>
        </w:rPr>
        <w:t xml:space="preserve">                                </w:t>
      </w:r>
      <w:r>
        <w:rPr>
          <w:rFonts w:hint="default" w:ascii="Times New Roman" w:hAnsi="Times New Roman" w:eastAsia="方正仿宋_GBK" w:cs="Times New Roman"/>
          <w:b w:val="0"/>
          <w:kern w:val="2"/>
          <w:sz w:val="32"/>
          <w:szCs w:val="32"/>
          <w:highlight w:val="none"/>
          <w:lang w:val="en-US" w:eastAsia="zh-CN" w:bidi="ar-SA"/>
        </w:rPr>
        <w:t>202</w:t>
      </w:r>
      <w:r>
        <w:rPr>
          <w:rFonts w:hint="eastAsia" w:ascii="Times New Roman" w:hAnsi="Times New Roman" w:eastAsia="方正仿宋_GBK" w:cs="Times New Roman"/>
          <w:b w:val="0"/>
          <w:kern w:val="2"/>
          <w:sz w:val="32"/>
          <w:szCs w:val="32"/>
          <w:highlight w:val="none"/>
          <w:lang w:val="en-US" w:eastAsia="zh-CN" w:bidi="ar-SA"/>
        </w:rPr>
        <w:t>5</w:t>
      </w:r>
      <w:r>
        <w:rPr>
          <w:rFonts w:hint="default" w:ascii="Times New Roman" w:hAnsi="Times New Roman" w:eastAsia="方正仿宋_GBK" w:cs="Times New Roman"/>
          <w:b w:val="0"/>
          <w:kern w:val="2"/>
          <w:sz w:val="32"/>
          <w:szCs w:val="32"/>
          <w:highlight w:val="none"/>
          <w:lang w:val="en-US" w:eastAsia="zh-CN" w:bidi="ar-SA"/>
        </w:rPr>
        <w:t>年</w:t>
      </w:r>
      <w:r>
        <w:rPr>
          <w:rFonts w:hint="eastAsia" w:ascii="Times New Roman" w:hAnsi="Times New Roman" w:eastAsia="方正仿宋_GBK" w:cs="Times New Roman"/>
          <w:b w:val="0"/>
          <w:kern w:val="2"/>
          <w:sz w:val="32"/>
          <w:szCs w:val="32"/>
          <w:highlight w:val="none"/>
          <w:lang w:val="en-US" w:eastAsia="zh-CN" w:bidi="ar-SA"/>
        </w:rPr>
        <w:t>8</w:t>
      </w:r>
      <w:r>
        <w:rPr>
          <w:rFonts w:hint="default" w:ascii="Times New Roman" w:hAnsi="Times New Roman" w:eastAsia="方正仿宋_GBK" w:cs="Times New Roman"/>
          <w:b w:val="0"/>
          <w:kern w:val="2"/>
          <w:sz w:val="32"/>
          <w:szCs w:val="32"/>
          <w:highlight w:val="none"/>
          <w:lang w:val="en-US" w:eastAsia="zh-CN" w:bidi="ar-SA"/>
        </w:rPr>
        <w:t>月</w:t>
      </w:r>
      <w:r>
        <w:rPr>
          <w:rFonts w:hint="eastAsia" w:ascii="Times New Roman" w:hAnsi="Times New Roman" w:eastAsia="方正仿宋_GBK" w:cs="Times New Roman"/>
          <w:b w:val="0"/>
          <w:kern w:val="2"/>
          <w:sz w:val="32"/>
          <w:szCs w:val="32"/>
          <w:highlight w:val="none"/>
          <w:lang w:val="en-US" w:eastAsia="zh-CN" w:bidi="ar-SA"/>
        </w:rPr>
        <w:t>4</w:t>
      </w:r>
      <w:r>
        <w:rPr>
          <w:rFonts w:hint="default" w:ascii="Times New Roman" w:hAnsi="Times New Roman" w:eastAsia="方正仿宋_GBK" w:cs="Times New Roman"/>
          <w:b w:val="0"/>
          <w:kern w:val="2"/>
          <w:sz w:val="32"/>
          <w:szCs w:val="32"/>
          <w:highlight w:val="none"/>
          <w:lang w:val="en-US" w:eastAsia="zh-CN" w:bidi="ar-SA"/>
        </w:rPr>
        <w:t>日</w:t>
      </w:r>
    </w:p>
    <w:p w14:paraId="55353363">
      <w:pPr>
        <w:bidi w:val="0"/>
        <w:rPr>
          <w:rFonts w:hint="default" w:ascii="Calibri" w:hAnsi="Calibri" w:eastAsia="宋体" w:cs="宋体"/>
          <w:kern w:val="2"/>
          <w:sz w:val="21"/>
          <w:szCs w:val="24"/>
          <w:lang w:val="en-US" w:eastAsia="zh-CN" w:bidi="ar-SA"/>
        </w:rPr>
      </w:pPr>
    </w:p>
    <w:p w14:paraId="1BE5BF46">
      <w:pPr>
        <w:bidi w:val="0"/>
        <w:rPr>
          <w:rFonts w:hint="default"/>
          <w:lang w:val="en-US" w:eastAsia="zh-CN"/>
        </w:rPr>
      </w:pPr>
    </w:p>
    <w:p w14:paraId="4C32E33D">
      <w:pPr>
        <w:bidi w:val="0"/>
        <w:rPr>
          <w:rFonts w:hint="default"/>
          <w:lang w:val="en-US" w:eastAsia="zh-CN"/>
        </w:rPr>
      </w:pPr>
    </w:p>
    <w:p w14:paraId="0F09E2D5">
      <w:pPr>
        <w:bidi w:val="0"/>
        <w:rPr>
          <w:rFonts w:hint="default"/>
          <w:lang w:val="en-US" w:eastAsia="zh-CN"/>
        </w:rPr>
      </w:pPr>
    </w:p>
    <w:p w14:paraId="2B3FA8A9">
      <w:pPr>
        <w:bidi w:val="0"/>
        <w:rPr>
          <w:rFonts w:hint="default"/>
          <w:lang w:val="en-US" w:eastAsia="zh-CN"/>
        </w:rPr>
      </w:pPr>
    </w:p>
    <w:p w14:paraId="2275663B">
      <w:pPr>
        <w:bidi w:val="0"/>
        <w:rPr>
          <w:rFonts w:hint="default"/>
          <w:lang w:val="en-US" w:eastAsia="zh-CN"/>
        </w:rPr>
      </w:pPr>
    </w:p>
    <w:p w14:paraId="1CCA25E4">
      <w:pPr>
        <w:bidi w:val="0"/>
        <w:rPr>
          <w:rFonts w:hint="default"/>
          <w:lang w:val="en-US" w:eastAsia="zh-CN"/>
        </w:rPr>
      </w:pPr>
    </w:p>
    <w:p w14:paraId="68F7E7D7">
      <w:pPr>
        <w:bidi w:val="0"/>
        <w:rPr>
          <w:rFonts w:hint="default"/>
          <w:lang w:val="en-US" w:eastAsia="zh-CN"/>
        </w:rPr>
      </w:pPr>
    </w:p>
    <w:p w14:paraId="11F45D62">
      <w:pPr>
        <w:bidi w:val="0"/>
        <w:rPr>
          <w:rFonts w:hint="default"/>
          <w:lang w:val="en-US" w:eastAsia="zh-CN"/>
        </w:rPr>
      </w:pPr>
    </w:p>
    <w:p w14:paraId="40FDC44C">
      <w:pPr>
        <w:bidi w:val="0"/>
        <w:rPr>
          <w:rFonts w:hint="default"/>
          <w:lang w:val="en-US" w:eastAsia="zh-CN"/>
        </w:rPr>
      </w:pPr>
    </w:p>
    <w:p w14:paraId="7746D685">
      <w:pPr>
        <w:bidi w:val="0"/>
        <w:rPr>
          <w:rFonts w:hint="default"/>
          <w:lang w:val="en-US" w:eastAsia="zh-CN"/>
        </w:rPr>
      </w:pPr>
    </w:p>
    <w:p w14:paraId="313F8E68">
      <w:pPr>
        <w:bidi w:val="0"/>
        <w:rPr>
          <w:rFonts w:hint="default"/>
          <w:lang w:val="en-US" w:eastAsia="zh-CN"/>
        </w:rPr>
      </w:pPr>
    </w:p>
    <w:p w14:paraId="6A651EAA">
      <w:pPr>
        <w:bidi w:val="0"/>
        <w:rPr>
          <w:rFonts w:hint="default"/>
          <w:lang w:val="en-US" w:eastAsia="zh-CN"/>
        </w:rPr>
      </w:pPr>
    </w:p>
    <w:p w14:paraId="648ADCDF">
      <w:pPr>
        <w:bidi w:val="0"/>
        <w:rPr>
          <w:rFonts w:hint="default"/>
          <w:lang w:val="en-US" w:eastAsia="zh-CN"/>
        </w:rPr>
      </w:pPr>
    </w:p>
    <w:p w14:paraId="609ED8E7">
      <w:pPr>
        <w:bidi w:val="0"/>
        <w:rPr>
          <w:rFonts w:hint="default"/>
          <w:lang w:val="en-US" w:eastAsia="zh-CN"/>
        </w:rPr>
      </w:pPr>
    </w:p>
    <w:p w14:paraId="4D7EE095">
      <w:pPr>
        <w:bidi w:val="0"/>
        <w:rPr>
          <w:rFonts w:hint="default"/>
          <w:lang w:val="en-US" w:eastAsia="zh-CN"/>
        </w:rPr>
      </w:pPr>
    </w:p>
    <w:p w14:paraId="5F04AD5F">
      <w:pPr>
        <w:bidi w:val="0"/>
        <w:rPr>
          <w:rFonts w:hint="default"/>
          <w:lang w:val="en-US" w:eastAsia="zh-CN"/>
        </w:rPr>
      </w:pPr>
    </w:p>
    <w:p w14:paraId="275AEF51">
      <w:pPr>
        <w:bidi w:val="0"/>
        <w:rPr>
          <w:rFonts w:hint="default"/>
          <w:lang w:val="en-US" w:eastAsia="zh-CN"/>
        </w:rPr>
      </w:pPr>
    </w:p>
    <w:p w14:paraId="6F4BD5C2">
      <w:pPr>
        <w:bidi w:val="0"/>
        <w:rPr>
          <w:rFonts w:hint="default"/>
          <w:lang w:val="en-US" w:eastAsia="zh-CN"/>
        </w:rPr>
      </w:pPr>
    </w:p>
    <w:p w14:paraId="1BE40BC2">
      <w:pPr>
        <w:bidi w:val="0"/>
        <w:rPr>
          <w:rFonts w:hint="default"/>
          <w:lang w:val="en-US" w:eastAsia="zh-CN"/>
        </w:rPr>
      </w:pPr>
    </w:p>
    <w:p w14:paraId="0C121A18">
      <w:pPr>
        <w:bidi w:val="0"/>
        <w:rPr>
          <w:rFonts w:hint="default"/>
          <w:lang w:val="en-US" w:eastAsia="zh-CN"/>
        </w:rPr>
      </w:pPr>
    </w:p>
    <w:p w14:paraId="46B64839">
      <w:pPr>
        <w:rPr>
          <w:rFonts w:hint="default"/>
          <w:lang w:val="en-US" w:eastAsia="zh-CN"/>
        </w:rPr>
      </w:pPr>
      <w:r>
        <w:rPr>
          <w:rFonts w:hint="default"/>
          <w:lang w:val="en-US" w:eastAsia="zh-CN"/>
        </w:rPr>
        <w:br w:type="page"/>
      </w:r>
    </w:p>
    <w:p w14:paraId="39CA41A3">
      <w:pPr>
        <w:jc w:val="center"/>
        <w:rPr>
          <w:rFonts w:hint="default" w:ascii="方正小标宋_GBK" w:hAnsi="方正小标宋_GBK" w:eastAsia="方正小标宋_GBK" w:cs="方正小标宋_GBK"/>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-700405</wp:posOffset>
                </wp:positionV>
                <wp:extent cx="1113790" cy="374015"/>
                <wp:effectExtent l="0" t="0" r="0" b="0"/>
                <wp:wrapNone/>
                <wp:docPr id="3" name="文本框 3"/>
                <wp:cNvGraphicFramePr/>
                <a:graphic xmlns:a="http://schemas.openxmlformats.org/drawingml/2006/main">
                  <a:graphicData uri="http://schemas.microsoft.com/office/word/2010/wordprocessingShape">
                    <wps:wsp>
                      <wps:cNvSpPr txBox="1"/>
                      <wps:spPr>
                        <a:xfrm>
                          <a:off x="1069340" y="631825"/>
                          <a:ext cx="1113790" cy="374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393FB">
                            <w:pPr>
                              <w:rPr>
                                <w:rFonts w:hint="default" w:eastAsia="宋体"/>
                                <w:sz w:val="24"/>
                                <w:szCs w:val="32"/>
                                <w:lang w:val="en-US" w:eastAsia="zh-CN"/>
                              </w:rPr>
                            </w:pPr>
                            <w:r>
                              <w:rPr>
                                <w:rFonts w:hint="eastAsia"/>
                                <w:sz w:val="24"/>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pt;margin-top:-55.15pt;height:29.45pt;width:87.7pt;z-index:251659264;mso-width-relative:page;mso-height-relative:page;" filled="f" stroked="f" coordsize="21600,21600" o:gfxdata="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jqsXraAAAACgEAAA8AAAAAAAAAAQAg&#10;AAAAIgAAAGRycy9kb3ducmV2LnhtbFBLAQIUABQAAAAIAIdO4kDF7h5GRQIAAHEEAAAOAAAAAAAA&#10;AAEAIAAAACkBAABkcnMvZTJvRG9jLnhtbFBLBQYAAAAABgAGAFkBAADgBQAAAAA=&#10;">
                <v:fill on="f" focussize="0,0"/>
                <v:stroke on="f" weight="0.5pt"/>
                <v:imagedata o:title=""/>
                <o:lock v:ext="edit" aspectratio="f"/>
                <v:textbox>
                  <w:txbxContent>
                    <w:p w14:paraId="4E4393FB">
                      <w:pPr>
                        <w:rPr>
                          <w:rFonts w:hint="default" w:eastAsia="宋体"/>
                          <w:sz w:val="24"/>
                          <w:szCs w:val="32"/>
                          <w:lang w:val="en-US" w:eastAsia="zh-CN"/>
                        </w:rPr>
                      </w:pPr>
                      <w:r>
                        <w:rPr>
                          <w:rFonts w:hint="eastAsia"/>
                          <w:sz w:val="24"/>
                          <w:szCs w:val="32"/>
                          <w:lang w:val="en-US" w:eastAsia="zh-CN"/>
                        </w:rPr>
                        <w:t>附件1</w:t>
                      </w:r>
                    </w:p>
                  </w:txbxContent>
                </v:textbox>
              </v:shape>
            </w:pict>
          </mc:Fallback>
        </mc:AlternateContent>
      </w:r>
      <w:r>
        <w:rPr>
          <w:rFonts w:hint="eastAsia" w:ascii="方正小标宋_GBK" w:hAnsi="方正小标宋_GBK" w:eastAsia="方正小标宋_GBK" w:cs="方正小标宋_GBK"/>
          <w:sz w:val="36"/>
          <w:szCs w:val="36"/>
          <w:lang w:val="en-US" w:eastAsia="zh-CN"/>
        </w:rPr>
        <w:t>红河产投国际矿业</w:t>
      </w:r>
      <w:r>
        <w:rPr>
          <w:rFonts w:ascii="方正小标宋_GBK" w:hAnsi="方正小标宋_GBK" w:eastAsia="方正小标宋_GBK" w:cs="方正小标宋_GBK"/>
          <w:sz w:val="36"/>
          <w:szCs w:val="36"/>
        </w:rPr>
        <w:t>有限公司应聘报名表</w:t>
      </w:r>
    </w:p>
    <w:p w14:paraId="16BCE1C5">
      <w:pPr>
        <w:pStyle w:val="7"/>
        <w:rPr>
          <w:rFonts w:hint="default" w:ascii="Times New Roman" w:hAnsi="Times New Roman"/>
          <w:b/>
          <w:kern w:val="2"/>
          <w:sz w:val="18"/>
          <w:szCs w:val="18"/>
        </w:rPr>
      </w:pPr>
    </w:p>
    <w:p w14:paraId="1AA9740F">
      <w:pPr>
        <w:pStyle w:val="7"/>
        <w:rPr>
          <w:rFonts w:hint="default" w:ascii="方正仿宋_GBK" w:hAnsi="Times New Roman" w:eastAsia="方正仿宋_GBK"/>
          <w:b/>
          <w:kern w:val="2"/>
          <w:sz w:val="24"/>
        </w:rPr>
      </w:pPr>
      <w:r>
        <w:rPr>
          <w:rFonts w:ascii="Times New Roman" w:hAnsi="Times New Roman"/>
          <w:b/>
          <w:kern w:val="2"/>
          <w:sz w:val="24"/>
        </w:rPr>
        <w:t>报名岗位：</w:t>
      </w:r>
      <w:r>
        <w:rPr>
          <w:rFonts w:ascii="Times New Roman" w:hAnsi="Times New Roman" w:eastAsia="方正仿宋_GBK"/>
          <w:kern w:val="2"/>
          <w:sz w:val="24"/>
        </w:rPr>
        <w:t>XX公司XX岗</w:t>
      </w:r>
    </w:p>
    <w:tbl>
      <w:tblPr>
        <w:tblStyle w:val="12"/>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35"/>
        <w:gridCol w:w="47"/>
        <w:gridCol w:w="763"/>
        <w:gridCol w:w="298"/>
        <w:gridCol w:w="836"/>
        <w:gridCol w:w="94"/>
        <w:gridCol w:w="15"/>
        <w:gridCol w:w="407"/>
        <w:gridCol w:w="618"/>
        <w:gridCol w:w="520"/>
        <w:gridCol w:w="614"/>
        <w:gridCol w:w="237"/>
        <w:gridCol w:w="330"/>
        <w:gridCol w:w="992"/>
        <w:gridCol w:w="426"/>
        <w:gridCol w:w="425"/>
        <w:gridCol w:w="1540"/>
      </w:tblGrid>
      <w:tr w14:paraId="47B8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158" w:type="dxa"/>
            <w:gridSpan w:val="2"/>
            <w:tcMar>
              <w:left w:w="28" w:type="dxa"/>
              <w:right w:w="28" w:type="dxa"/>
            </w:tcMar>
            <w:vAlign w:val="center"/>
          </w:tcPr>
          <w:p w14:paraId="00619046">
            <w:pPr>
              <w:spacing w:line="300" w:lineRule="exact"/>
              <w:jc w:val="center"/>
              <w:rPr>
                <w:rFonts w:hint="default" w:ascii="Times New Roman" w:hAnsi="Times New Roman" w:eastAsia="方正仿宋_GBK"/>
                <w:bCs/>
                <w:sz w:val="24"/>
              </w:rPr>
            </w:pPr>
            <w:r>
              <w:rPr>
                <w:rFonts w:hint="default" w:ascii="Times New Roman" w:hAnsi="Times New Roman" w:eastAsia="仿宋_GB2312"/>
                <w:bCs/>
                <w:sz w:val="24"/>
              </w:rPr>
              <w:t>姓名</w:t>
            </w:r>
          </w:p>
        </w:tc>
        <w:tc>
          <w:tcPr>
            <w:tcW w:w="1108" w:type="dxa"/>
            <w:gridSpan w:val="3"/>
            <w:tcMar>
              <w:left w:w="28" w:type="dxa"/>
              <w:right w:w="28" w:type="dxa"/>
            </w:tcMar>
            <w:vAlign w:val="center"/>
          </w:tcPr>
          <w:p w14:paraId="2E980151">
            <w:pPr>
              <w:spacing w:line="300" w:lineRule="exact"/>
              <w:jc w:val="center"/>
              <w:rPr>
                <w:rFonts w:hint="default" w:ascii="Times New Roman" w:hAnsi="Times New Roman" w:eastAsia="方正仿宋_GBK"/>
                <w:b/>
                <w:bCs/>
                <w:sz w:val="24"/>
              </w:rPr>
            </w:pPr>
            <w:r>
              <w:rPr>
                <w:rFonts w:hint="default" w:ascii="Times New Roman" w:hAnsi="Times New Roman" w:eastAsia="方正仿宋_GBK"/>
                <w:b/>
                <w:bCs/>
                <w:color w:val="FF0000"/>
                <w:sz w:val="24"/>
              </w:rPr>
              <w:t>示例</w:t>
            </w:r>
          </w:p>
        </w:tc>
        <w:tc>
          <w:tcPr>
            <w:tcW w:w="1352" w:type="dxa"/>
            <w:gridSpan w:val="4"/>
            <w:tcMar>
              <w:left w:w="28" w:type="dxa"/>
              <w:right w:w="28" w:type="dxa"/>
            </w:tcMar>
            <w:vAlign w:val="center"/>
          </w:tcPr>
          <w:p w14:paraId="1908657F">
            <w:pPr>
              <w:spacing w:line="300" w:lineRule="exact"/>
              <w:jc w:val="center"/>
              <w:rPr>
                <w:rFonts w:hint="default" w:ascii="Times New Roman" w:hAnsi="Times New Roman" w:eastAsia="方正仿宋_GBK"/>
                <w:bCs/>
                <w:sz w:val="24"/>
              </w:rPr>
            </w:pPr>
            <w:r>
              <w:rPr>
                <w:rFonts w:hint="default" w:ascii="Times New Roman" w:hAnsi="Times New Roman" w:eastAsia="仿宋_GB2312"/>
                <w:bCs/>
                <w:sz w:val="24"/>
              </w:rPr>
              <w:t>性别</w:t>
            </w:r>
          </w:p>
        </w:tc>
        <w:tc>
          <w:tcPr>
            <w:tcW w:w="1138" w:type="dxa"/>
            <w:gridSpan w:val="2"/>
            <w:tcMar>
              <w:left w:w="28" w:type="dxa"/>
              <w:right w:w="28" w:type="dxa"/>
            </w:tcMar>
            <w:vAlign w:val="center"/>
          </w:tcPr>
          <w:p w14:paraId="7B5B79AF">
            <w:pPr>
              <w:spacing w:line="300" w:lineRule="exact"/>
              <w:jc w:val="center"/>
              <w:rPr>
                <w:rFonts w:hint="default" w:ascii="Times New Roman" w:hAnsi="Times New Roman" w:eastAsia="方正仿宋_GBK"/>
                <w:sz w:val="24"/>
              </w:rPr>
            </w:pPr>
          </w:p>
        </w:tc>
        <w:tc>
          <w:tcPr>
            <w:tcW w:w="1181" w:type="dxa"/>
            <w:gridSpan w:val="3"/>
            <w:tcMar>
              <w:left w:w="28" w:type="dxa"/>
              <w:right w:w="28" w:type="dxa"/>
            </w:tcMar>
            <w:vAlign w:val="center"/>
          </w:tcPr>
          <w:p w14:paraId="2309443F">
            <w:pPr>
              <w:spacing w:line="260" w:lineRule="exact"/>
              <w:jc w:val="center"/>
              <w:rPr>
                <w:rFonts w:hint="default" w:ascii="Times New Roman" w:hAnsi="Times New Roman" w:eastAsia="仿宋_GB2312"/>
                <w:bCs/>
                <w:sz w:val="24"/>
              </w:rPr>
            </w:pPr>
            <w:r>
              <w:rPr>
                <w:rFonts w:hint="default" w:ascii="Times New Roman" w:hAnsi="Times New Roman" w:eastAsia="仿宋_GB2312"/>
                <w:bCs/>
                <w:sz w:val="24"/>
              </w:rPr>
              <w:t>出生日期</w:t>
            </w:r>
          </w:p>
        </w:tc>
        <w:tc>
          <w:tcPr>
            <w:tcW w:w="1418" w:type="dxa"/>
            <w:gridSpan w:val="2"/>
            <w:vAlign w:val="center"/>
          </w:tcPr>
          <w:p w14:paraId="758227FF">
            <w:pPr>
              <w:spacing w:line="300" w:lineRule="exact"/>
              <w:jc w:val="center"/>
              <w:rPr>
                <w:rFonts w:hint="default" w:ascii="Times New Roman" w:hAnsi="Times New Roman" w:eastAsia="方正仿宋_GBK"/>
                <w:sz w:val="24"/>
              </w:rPr>
            </w:pPr>
            <w:r>
              <w:rPr>
                <w:rFonts w:hint="default" w:ascii="Times New Roman" w:hAnsi="Times New Roman" w:eastAsia="方正仿宋_GBK"/>
                <w:color w:val="FF0000"/>
                <w:sz w:val="24"/>
              </w:rPr>
              <w:t>1981.10</w:t>
            </w:r>
          </w:p>
        </w:tc>
        <w:tc>
          <w:tcPr>
            <w:tcW w:w="1965" w:type="dxa"/>
            <w:gridSpan w:val="2"/>
            <w:vMerge w:val="restart"/>
            <w:tcMar>
              <w:left w:w="28" w:type="dxa"/>
              <w:right w:w="28" w:type="dxa"/>
            </w:tcMar>
            <w:vAlign w:val="center"/>
          </w:tcPr>
          <w:p w14:paraId="12CEE3A7">
            <w:pPr>
              <w:spacing w:line="260" w:lineRule="exact"/>
              <w:jc w:val="center"/>
              <w:rPr>
                <w:rFonts w:hint="default" w:ascii="Times New Roman" w:hAnsi="Times New Roman" w:eastAsia="仿宋_GB2312"/>
                <w:sz w:val="24"/>
              </w:rPr>
            </w:pPr>
            <w:r>
              <w:rPr>
                <w:rFonts w:ascii="Times New Roman" w:hAnsi="Times New Roman" w:eastAsia="仿宋_GB2312"/>
                <w:sz w:val="24"/>
              </w:rPr>
              <w:t>插入本人</w:t>
            </w:r>
          </w:p>
          <w:p w14:paraId="1F99EE21">
            <w:pPr>
              <w:spacing w:line="260" w:lineRule="exact"/>
              <w:jc w:val="center"/>
              <w:rPr>
                <w:rFonts w:hint="default" w:ascii="Times New Roman" w:hAnsi="Times New Roman" w:eastAsia="仿宋_GB2312"/>
                <w:b/>
                <w:sz w:val="24"/>
                <w:highlight w:val="yellow"/>
              </w:rPr>
            </w:pPr>
            <w:r>
              <w:rPr>
                <w:rFonts w:ascii="Times New Roman" w:hAnsi="Times New Roman" w:eastAsia="仿宋_GB2312"/>
                <w:sz w:val="24"/>
              </w:rPr>
              <w:t>电子相片</w:t>
            </w:r>
          </w:p>
        </w:tc>
      </w:tr>
      <w:tr w14:paraId="16DD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58" w:type="dxa"/>
            <w:gridSpan w:val="2"/>
            <w:tcMar>
              <w:left w:w="28" w:type="dxa"/>
              <w:right w:w="28" w:type="dxa"/>
            </w:tcMar>
            <w:vAlign w:val="center"/>
          </w:tcPr>
          <w:p w14:paraId="5C1ACE69">
            <w:pPr>
              <w:spacing w:line="300" w:lineRule="exact"/>
              <w:jc w:val="center"/>
              <w:rPr>
                <w:rFonts w:hint="default" w:ascii="Times New Roman" w:hAnsi="Times New Roman" w:eastAsia="仿宋_GB2312"/>
                <w:bCs/>
                <w:sz w:val="24"/>
              </w:rPr>
            </w:pPr>
            <w:r>
              <w:rPr>
                <w:rFonts w:ascii="Times New Roman" w:hAnsi="Times New Roman" w:eastAsia="仿宋_GB2312"/>
                <w:bCs/>
                <w:sz w:val="24"/>
              </w:rPr>
              <w:t>民族</w:t>
            </w:r>
          </w:p>
        </w:tc>
        <w:tc>
          <w:tcPr>
            <w:tcW w:w="1108" w:type="dxa"/>
            <w:gridSpan w:val="3"/>
            <w:tcMar>
              <w:left w:w="28" w:type="dxa"/>
              <w:right w:w="28" w:type="dxa"/>
            </w:tcMar>
            <w:vAlign w:val="center"/>
          </w:tcPr>
          <w:p w14:paraId="51736832">
            <w:pPr>
              <w:spacing w:line="300" w:lineRule="exact"/>
              <w:jc w:val="center"/>
              <w:rPr>
                <w:rFonts w:hint="default" w:ascii="Times New Roman" w:hAnsi="Times New Roman" w:eastAsia="方正仿宋_GBK"/>
                <w:sz w:val="24"/>
              </w:rPr>
            </w:pPr>
            <w:r>
              <w:rPr>
                <w:rFonts w:ascii="Times New Roman" w:hAnsi="Times New Roman" w:eastAsia="方正仿宋_GBK"/>
                <w:color w:val="FF0000"/>
                <w:sz w:val="24"/>
              </w:rPr>
              <w:t>汉族</w:t>
            </w:r>
          </w:p>
        </w:tc>
        <w:tc>
          <w:tcPr>
            <w:tcW w:w="1352" w:type="dxa"/>
            <w:gridSpan w:val="4"/>
            <w:tcMar>
              <w:left w:w="28" w:type="dxa"/>
              <w:right w:w="28" w:type="dxa"/>
            </w:tcMar>
            <w:vAlign w:val="center"/>
          </w:tcPr>
          <w:p w14:paraId="4CC4F76E">
            <w:pPr>
              <w:spacing w:line="300" w:lineRule="exact"/>
              <w:jc w:val="center"/>
              <w:rPr>
                <w:rFonts w:hint="default" w:ascii="Times New Roman" w:hAnsi="Times New Roman" w:eastAsia="仿宋_GB2312"/>
                <w:bCs/>
                <w:sz w:val="24"/>
              </w:rPr>
            </w:pPr>
            <w:r>
              <w:rPr>
                <w:rFonts w:ascii="Times New Roman" w:hAnsi="Times New Roman" w:eastAsia="仿宋_GB2312"/>
                <w:bCs/>
                <w:sz w:val="24"/>
              </w:rPr>
              <w:t>籍贯</w:t>
            </w:r>
          </w:p>
        </w:tc>
        <w:tc>
          <w:tcPr>
            <w:tcW w:w="1138" w:type="dxa"/>
            <w:gridSpan w:val="2"/>
            <w:tcMar>
              <w:left w:w="28" w:type="dxa"/>
              <w:right w:w="28" w:type="dxa"/>
            </w:tcMar>
            <w:vAlign w:val="center"/>
          </w:tcPr>
          <w:p w14:paraId="034CEBCD">
            <w:pPr>
              <w:spacing w:line="300" w:lineRule="exact"/>
              <w:jc w:val="center"/>
              <w:rPr>
                <w:rFonts w:hint="default" w:ascii="Times New Roman" w:hAnsi="Times New Roman" w:eastAsia="方正仿宋_GBK"/>
                <w:sz w:val="24"/>
              </w:rPr>
            </w:pPr>
            <w:r>
              <w:rPr>
                <w:rFonts w:ascii="Times New Roman" w:hAnsi="Times New Roman" w:eastAsia="方正仿宋_GBK"/>
                <w:color w:val="FF0000"/>
                <w:sz w:val="24"/>
              </w:rPr>
              <w:t>云南建水</w:t>
            </w:r>
          </w:p>
        </w:tc>
        <w:tc>
          <w:tcPr>
            <w:tcW w:w="1181" w:type="dxa"/>
            <w:gridSpan w:val="3"/>
            <w:tcMar>
              <w:left w:w="28" w:type="dxa"/>
              <w:right w:w="28" w:type="dxa"/>
            </w:tcMar>
            <w:vAlign w:val="center"/>
          </w:tcPr>
          <w:p w14:paraId="0FC50FE3">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出生地</w:t>
            </w:r>
          </w:p>
        </w:tc>
        <w:tc>
          <w:tcPr>
            <w:tcW w:w="1418" w:type="dxa"/>
            <w:gridSpan w:val="2"/>
            <w:vAlign w:val="center"/>
          </w:tcPr>
          <w:p w14:paraId="163A8F32">
            <w:pPr>
              <w:spacing w:line="300" w:lineRule="exact"/>
              <w:jc w:val="center"/>
              <w:rPr>
                <w:rFonts w:hint="default" w:ascii="Times New Roman" w:hAnsi="Times New Roman" w:eastAsia="方正仿宋_GBK"/>
                <w:sz w:val="24"/>
              </w:rPr>
            </w:pPr>
            <w:r>
              <w:rPr>
                <w:rFonts w:ascii="Times New Roman" w:hAnsi="Times New Roman" w:eastAsia="方正仿宋_GBK"/>
                <w:color w:val="FF0000"/>
                <w:sz w:val="24"/>
              </w:rPr>
              <w:t>云南开远</w:t>
            </w:r>
          </w:p>
        </w:tc>
        <w:tc>
          <w:tcPr>
            <w:tcW w:w="1965" w:type="dxa"/>
            <w:gridSpan w:val="2"/>
            <w:vMerge w:val="continue"/>
            <w:tcMar>
              <w:left w:w="28" w:type="dxa"/>
              <w:right w:w="28" w:type="dxa"/>
            </w:tcMar>
            <w:vAlign w:val="center"/>
          </w:tcPr>
          <w:p w14:paraId="48939BF7">
            <w:pPr>
              <w:spacing w:line="300" w:lineRule="exact"/>
              <w:jc w:val="center"/>
              <w:rPr>
                <w:rFonts w:hint="default" w:ascii="Times New Roman" w:hAnsi="Times New Roman" w:eastAsia="仿宋_GB2312"/>
                <w:b/>
                <w:sz w:val="24"/>
                <w:highlight w:val="yellow"/>
              </w:rPr>
            </w:pPr>
          </w:p>
        </w:tc>
      </w:tr>
      <w:tr w14:paraId="6AE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158" w:type="dxa"/>
            <w:gridSpan w:val="2"/>
            <w:tcMar>
              <w:left w:w="28" w:type="dxa"/>
              <w:right w:w="28" w:type="dxa"/>
            </w:tcMar>
            <w:vAlign w:val="center"/>
          </w:tcPr>
          <w:p w14:paraId="49920C85">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参加工作时间</w:t>
            </w:r>
          </w:p>
        </w:tc>
        <w:tc>
          <w:tcPr>
            <w:tcW w:w="1108" w:type="dxa"/>
            <w:gridSpan w:val="3"/>
            <w:tcMar>
              <w:left w:w="28" w:type="dxa"/>
              <w:right w:w="28" w:type="dxa"/>
            </w:tcMar>
            <w:vAlign w:val="center"/>
          </w:tcPr>
          <w:p w14:paraId="46872E16">
            <w:pPr>
              <w:spacing w:line="300" w:lineRule="exact"/>
              <w:jc w:val="center"/>
              <w:rPr>
                <w:rFonts w:hint="default" w:ascii="Times New Roman" w:hAnsi="Times New Roman" w:eastAsia="方正仿宋_GBK"/>
                <w:sz w:val="24"/>
              </w:rPr>
            </w:pPr>
            <w:r>
              <w:rPr>
                <w:rFonts w:ascii="Times New Roman" w:hAnsi="Times New Roman" w:eastAsia="方正仿宋_GBK"/>
                <w:color w:val="FF0000"/>
                <w:sz w:val="24"/>
              </w:rPr>
              <w:t>2</w:t>
            </w:r>
            <w:r>
              <w:rPr>
                <w:rFonts w:hint="default" w:ascii="Times New Roman" w:hAnsi="Times New Roman" w:eastAsia="方正仿宋_GBK"/>
                <w:color w:val="FF0000"/>
                <w:sz w:val="24"/>
              </w:rPr>
              <w:t>004.07</w:t>
            </w:r>
          </w:p>
        </w:tc>
        <w:tc>
          <w:tcPr>
            <w:tcW w:w="1352" w:type="dxa"/>
            <w:gridSpan w:val="4"/>
            <w:tcMar>
              <w:left w:w="28" w:type="dxa"/>
              <w:right w:w="28" w:type="dxa"/>
            </w:tcMar>
            <w:vAlign w:val="center"/>
          </w:tcPr>
          <w:p w14:paraId="0F492359">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健康状况</w:t>
            </w:r>
          </w:p>
        </w:tc>
        <w:tc>
          <w:tcPr>
            <w:tcW w:w="1138" w:type="dxa"/>
            <w:gridSpan w:val="2"/>
            <w:tcMar>
              <w:left w:w="28" w:type="dxa"/>
              <w:right w:w="28" w:type="dxa"/>
            </w:tcMar>
            <w:vAlign w:val="center"/>
          </w:tcPr>
          <w:p w14:paraId="68214ABF">
            <w:pPr>
              <w:spacing w:line="300" w:lineRule="exact"/>
              <w:jc w:val="center"/>
              <w:rPr>
                <w:rFonts w:hint="default" w:ascii="Times New Roman" w:hAnsi="Times New Roman" w:eastAsia="方正仿宋_GBK"/>
                <w:sz w:val="24"/>
              </w:rPr>
            </w:pPr>
            <w:r>
              <w:rPr>
                <w:rFonts w:ascii="Times New Roman" w:hAnsi="Times New Roman" w:eastAsia="方正仿宋_GBK"/>
                <w:color w:val="FF0000"/>
                <w:sz w:val="24"/>
              </w:rPr>
              <w:t>健康</w:t>
            </w:r>
          </w:p>
        </w:tc>
        <w:tc>
          <w:tcPr>
            <w:tcW w:w="1181" w:type="dxa"/>
            <w:gridSpan w:val="3"/>
            <w:tcMar>
              <w:left w:w="28" w:type="dxa"/>
              <w:right w:w="28" w:type="dxa"/>
            </w:tcMar>
            <w:vAlign w:val="center"/>
          </w:tcPr>
          <w:p w14:paraId="7E627CCE">
            <w:pPr>
              <w:spacing w:line="300" w:lineRule="exact"/>
              <w:jc w:val="center"/>
              <w:rPr>
                <w:rFonts w:hint="default" w:ascii="Times New Roman" w:hAnsi="Times New Roman" w:eastAsia="仿宋_GB2312"/>
                <w:bCs/>
                <w:sz w:val="24"/>
              </w:rPr>
            </w:pPr>
            <w:r>
              <w:rPr>
                <w:rFonts w:ascii="Times New Roman" w:hAnsi="Times New Roman" w:eastAsia="仿宋_GB2312"/>
                <w:bCs/>
                <w:sz w:val="24"/>
              </w:rPr>
              <w:t>职称</w:t>
            </w:r>
          </w:p>
        </w:tc>
        <w:tc>
          <w:tcPr>
            <w:tcW w:w="1418" w:type="dxa"/>
            <w:gridSpan w:val="2"/>
            <w:vAlign w:val="center"/>
          </w:tcPr>
          <w:p w14:paraId="4261CE72">
            <w:pPr>
              <w:spacing w:line="300" w:lineRule="exact"/>
              <w:jc w:val="center"/>
              <w:rPr>
                <w:rFonts w:hint="default" w:ascii="Times New Roman" w:hAnsi="Times New Roman" w:eastAsia="方正仿宋_GBK"/>
                <w:sz w:val="24"/>
              </w:rPr>
            </w:pPr>
            <w:r>
              <w:rPr>
                <w:rFonts w:ascii="Times New Roman" w:hAnsi="Times New Roman" w:eastAsia="方正仿宋_GBK"/>
                <w:color w:val="FF0000"/>
                <w:sz w:val="24"/>
              </w:rPr>
              <w:t>工程师</w:t>
            </w:r>
          </w:p>
        </w:tc>
        <w:tc>
          <w:tcPr>
            <w:tcW w:w="1965" w:type="dxa"/>
            <w:gridSpan w:val="2"/>
            <w:vMerge w:val="continue"/>
            <w:tcMar>
              <w:left w:w="28" w:type="dxa"/>
              <w:right w:w="28" w:type="dxa"/>
            </w:tcMar>
            <w:vAlign w:val="center"/>
          </w:tcPr>
          <w:p w14:paraId="70739580">
            <w:pPr>
              <w:spacing w:line="300" w:lineRule="exact"/>
              <w:jc w:val="center"/>
              <w:rPr>
                <w:rFonts w:hint="default" w:ascii="Times New Roman" w:hAnsi="Times New Roman" w:eastAsia="仿宋_GB2312"/>
                <w:b/>
                <w:sz w:val="24"/>
                <w:highlight w:val="yellow"/>
              </w:rPr>
            </w:pPr>
          </w:p>
        </w:tc>
      </w:tr>
      <w:tr w14:paraId="3C1E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158" w:type="dxa"/>
            <w:gridSpan w:val="2"/>
            <w:tcMar>
              <w:left w:w="28" w:type="dxa"/>
              <w:right w:w="28" w:type="dxa"/>
            </w:tcMar>
            <w:vAlign w:val="center"/>
          </w:tcPr>
          <w:p w14:paraId="3EDDCE4F">
            <w:pPr>
              <w:spacing w:line="300" w:lineRule="exact"/>
              <w:jc w:val="center"/>
              <w:rPr>
                <w:rFonts w:hint="default" w:ascii="Times New Roman" w:hAnsi="Times New Roman" w:eastAsia="仿宋_GB2312"/>
                <w:bCs/>
                <w:sz w:val="24"/>
              </w:rPr>
            </w:pPr>
            <w:r>
              <w:rPr>
                <w:rFonts w:ascii="Times New Roman" w:hAnsi="Times New Roman" w:eastAsia="仿宋_GB2312"/>
                <w:bCs/>
                <w:sz w:val="24"/>
              </w:rPr>
              <w:t>政治面貌</w:t>
            </w:r>
          </w:p>
        </w:tc>
        <w:tc>
          <w:tcPr>
            <w:tcW w:w="1108" w:type="dxa"/>
            <w:gridSpan w:val="3"/>
            <w:tcMar>
              <w:left w:w="28" w:type="dxa"/>
              <w:right w:w="28" w:type="dxa"/>
            </w:tcMar>
            <w:vAlign w:val="center"/>
          </w:tcPr>
          <w:p w14:paraId="5E61D54D">
            <w:pPr>
              <w:spacing w:line="300" w:lineRule="exact"/>
              <w:jc w:val="center"/>
              <w:rPr>
                <w:rFonts w:hint="default" w:ascii="Times New Roman" w:hAnsi="Times New Roman" w:eastAsia="方正仿宋_GBK"/>
                <w:sz w:val="24"/>
              </w:rPr>
            </w:pPr>
            <w:r>
              <w:rPr>
                <w:rFonts w:ascii="Times New Roman" w:hAnsi="Times New Roman" w:eastAsia="方正仿宋_GBK"/>
                <w:color w:val="FF0000"/>
                <w:sz w:val="24"/>
              </w:rPr>
              <w:t>中共党员</w:t>
            </w:r>
          </w:p>
        </w:tc>
        <w:tc>
          <w:tcPr>
            <w:tcW w:w="1352" w:type="dxa"/>
            <w:gridSpan w:val="4"/>
            <w:tcMar>
              <w:left w:w="28" w:type="dxa"/>
              <w:right w:w="28" w:type="dxa"/>
            </w:tcMar>
            <w:vAlign w:val="center"/>
          </w:tcPr>
          <w:p w14:paraId="12609DA7">
            <w:pPr>
              <w:spacing w:line="260" w:lineRule="exact"/>
              <w:jc w:val="center"/>
              <w:rPr>
                <w:rFonts w:hint="default" w:ascii="Times New Roman" w:hAnsi="Times New Roman" w:eastAsia="仿宋_GB2312"/>
                <w:bCs/>
                <w:sz w:val="24"/>
              </w:rPr>
            </w:pPr>
            <w:r>
              <w:rPr>
                <w:rFonts w:ascii="Times New Roman" w:hAnsi="Times New Roman" w:eastAsia="仿宋_GB2312"/>
                <w:bCs/>
                <w:sz w:val="24"/>
              </w:rPr>
              <w:t>加入中国</w:t>
            </w:r>
          </w:p>
          <w:p w14:paraId="7ADB0E4D">
            <w:pPr>
              <w:spacing w:line="260" w:lineRule="exact"/>
              <w:jc w:val="center"/>
              <w:rPr>
                <w:rFonts w:hint="default" w:ascii="Times New Roman" w:hAnsi="Times New Roman" w:eastAsia="仿宋_GB2312"/>
                <w:bCs/>
                <w:sz w:val="24"/>
              </w:rPr>
            </w:pPr>
            <w:r>
              <w:rPr>
                <w:rFonts w:ascii="Times New Roman" w:hAnsi="Times New Roman" w:eastAsia="仿宋_GB2312"/>
                <w:bCs/>
                <w:sz w:val="24"/>
              </w:rPr>
              <w:t>共产党时间</w:t>
            </w:r>
          </w:p>
        </w:tc>
        <w:tc>
          <w:tcPr>
            <w:tcW w:w="1138" w:type="dxa"/>
            <w:gridSpan w:val="2"/>
            <w:vAlign w:val="center"/>
          </w:tcPr>
          <w:p w14:paraId="20EC4C9B">
            <w:pPr>
              <w:spacing w:line="300" w:lineRule="exact"/>
              <w:jc w:val="center"/>
              <w:rPr>
                <w:rFonts w:hint="default" w:ascii="Times New Roman" w:hAnsi="Times New Roman" w:eastAsia="方正仿宋_GBK"/>
                <w:sz w:val="24"/>
              </w:rPr>
            </w:pPr>
            <w:r>
              <w:rPr>
                <w:rFonts w:ascii="Times New Roman" w:hAnsi="Times New Roman" w:eastAsia="方正仿宋_GBK"/>
                <w:color w:val="FF0000"/>
                <w:sz w:val="24"/>
              </w:rPr>
              <w:t>2</w:t>
            </w:r>
            <w:r>
              <w:rPr>
                <w:rFonts w:hint="default" w:ascii="Times New Roman" w:hAnsi="Times New Roman" w:eastAsia="方正仿宋_GBK"/>
                <w:color w:val="FF0000"/>
                <w:sz w:val="24"/>
              </w:rPr>
              <w:t>008.07</w:t>
            </w:r>
          </w:p>
        </w:tc>
        <w:tc>
          <w:tcPr>
            <w:tcW w:w="1181" w:type="dxa"/>
            <w:gridSpan w:val="3"/>
            <w:vAlign w:val="center"/>
          </w:tcPr>
          <w:p w14:paraId="380B8A31">
            <w:pPr>
              <w:spacing w:line="260" w:lineRule="exact"/>
              <w:jc w:val="center"/>
              <w:rPr>
                <w:rFonts w:hint="default" w:ascii="Times New Roman" w:hAnsi="Times New Roman" w:eastAsia="仿宋_GB2312"/>
                <w:bCs/>
                <w:sz w:val="24"/>
              </w:rPr>
            </w:pPr>
            <w:r>
              <w:rPr>
                <w:rFonts w:ascii="Times New Roman" w:hAnsi="Times New Roman" w:eastAsia="仿宋_GB2312"/>
                <w:bCs/>
                <w:sz w:val="24"/>
              </w:rPr>
              <w:t>执业资格</w:t>
            </w:r>
          </w:p>
        </w:tc>
        <w:tc>
          <w:tcPr>
            <w:tcW w:w="1418" w:type="dxa"/>
            <w:gridSpan w:val="2"/>
            <w:vAlign w:val="center"/>
          </w:tcPr>
          <w:p w14:paraId="02803250">
            <w:pPr>
              <w:spacing w:line="300" w:lineRule="exact"/>
              <w:jc w:val="center"/>
              <w:rPr>
                <w:rFonts w:hint="default" w:ascii="Times New Roman" w:hAnsi="Times New Roman" w:eastAsia="方正仿宋_GBK"/>
                <w:sz w:val="24"/>
              </w:rPr>
            </w:pPr>
            <w:r>
              <w:rPr>
                <w:rFonts w:ascii="Times New Roman" w:hAnsi="Times New Roman" w:eastAsia="方正仿宋_GBK"/>
                <w:color w:val="FF0000"/>
                <w:sz w:val="24"/>
              </w:rPr>
              <w:t>一级建造师</w:t>
            </w:r>
          </w:p>
        </w:tc>
        <w:tc>
          <w:tcPr>
            <w:tcW w:w="1965" w:type="dxa"/>
            <w:gridSpan w:val="2"/>
            <w:vMerge w:val="continue"/>
            <w:tcMar>
              <w:left w:w="28" w:type="dxa"/>
              <w:right w:w="28" w:type="dxa"/>
            </w:tcMar>
            <w:vAlign w:val="center"/>
          </w:tcPr>
          <w:p w14:paraId="4C0B4B89">
            <w:pPr>
              <w:spacing w:line="300" w:lineRule="exact"/>
              <w:jc w:val="center"/>
              <w:rPr>
                <w:rFonts w:hint="default" w:ascii="Times New Roman" w:hAnsi="Times New Roman" w:eastAsia="仿宋_GB2312"/>
                <w:b/>
                <w:sz w:val="24"/>
                <w:highlight w:val="yellow"/>
              </w:rPr>
            </w:pPr>
          </w:p>
        </w:tc>
      </w:tr>
      <w:tr w14:paraId="45FA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266" w:type="dxa"/>
            <w:gridSpan w:val="5"/>
            <w:tcMar>
              <w:left w:w="28" w:type="dxa"/>
              <w:right w:w="28" w:type="dxa"/>
            </w:tcMar>
            <w:vAlign w:val="center"/>
          </w:tcPr>
          <w:p w14:paraId="1182A371">
            <w:pPr>
              <w:spacing w:line="300" w:lineRule="exact"/>
              <w:jc w:val="center"/>
              <w:rPr>
                <w:rFonts w:hint="default" w:ascii="Times New Roman" w:hAnsi="Times New Roman" w:eastAsia="仿宋_GB2312"/>
                <w:bCs/>
                <w:sz w:val="24"/>
              </w:rPr>
            </w:pPr>
            <w:r>
              <w:rPr>
                <w:rFonts w:ascii="Times New Roman" w:hAnsi="Times New Roman" w:eastAsia="仿宋_GB2312"/>
                <w:bCs/>
                <w:sz w:val="24"/>
              </w:rPr>
              <w:t>身份证号码</w:t>
            </w:r>
          </w:p>
        </w:tc>
        <w:tc>
          <w:tcPr>
            <w:tcW w:w="3671" w:type="dxa"/>
            <w:gridSpan w:val="9"/>
            <w:tcMar>
              <w:left w:w="28" w:type="dxa"/>
              <w:right w:w="28" w:type="dxa"/>
            </w:tcMar>
            <w:vAlign w:val="center"/>
          </w:tcPr>
          <w:p w14:paraId="723D548C">
            <w:pPr>
              <w:spacing w:line="300" w:lineRule="exact"/>
              <w:rPr>
                <w:rFonts w:hint="default" w:ascii="Times New Roman" w:hAnsi="Times New Roman" w:eastAsia="仿宋_GB2312"/>
                <w:sz w:val="24"/>
              </w:rPr>
            </w:pPr>
            <w:r>
              <w:rPr>
                <w:rFonts w:ascii="Times New Roman" w:hAnsi="Times New Roman" w:eastAsia="仿宋_GB2312"/>
                <w:sz w:val="24"/>
              </w:rPr>
              <w:t xml:space="preserve"> </w:t>
            </w:r>
            <w:r>
              <w:rPr>
                <w:rFonts w:hint="default" w:ascii="Times New Roman" w:hAnsi="Times New Roman" w:eastAsia="仿宋_GB2312"/>
                <w:sz w:val="24"/>
              </w:rPr>
              <w:t xml:space="preserve"> </w:t>
            </w:r>
          </w:p>
        </w:tc>
        <w:tc>
          <w:tcPr>
            <w:tcW w:w="1418" w:type="dxa"/>
            <w:gridSpan w:val="2"/>
            <w:vAlign w:val="center"/>
          </w:tcPr>
          <w:p w14:paraId="777BC4D1">
            <w:pPr>
              <w:spacing w:line="300" w:lineRule="exact"/>
              <w:jc w:val="center"/>
              <w:rPr>
                <w:rFonts w:hint="default" w:ascii="Times New Roman" w:hAnsi="Times New Roman" w:eastAsia="仿宋_GB2312"/>
                <w:bCs/>
                <w:sz w:val="24"/>
              </w:rPr>
            </w:pPr>
            <w:r>
              <w:rPr>
                <w:rFonts w:ascii="Times New Roman" w:hAnsi="Times New Roman" w:eastAsia="仿宋_GB2312"/>
                <w:bCs/>
                <w:sz w:val="24"/>
              </w:rPr>
              <w:t>联系方式</w:t>
            </w:r>
          </w:p>
        </w:tc>
        <w:tc>
          <w:tcPr>
            <w:tcW w:w="1965" w:type="dxa"/>
            <w:gridSpan w:val="2"/>
            <w:tcMar>
              <w:left w:w="28" w:type="dxa"/>
              <w:right w:w="28" w:type="dxa"/>
            </w:tcMar>
            <w:vAlign w:val="center"/>
          </w:tcPr>
          <w:p w14:paraId="436194C2">
            <w:pPr>
              <w:spacing w:line="300" w:lineRule="exact"/>
              <w:jc w:val="center"/>
              <w:rPr>
                <w:rFonts w:hint="default" w:ascii="Times New Roman" w:hAnsi="Times New Roman" w:eastAsia="仿宋_GB2312"/>
                <w:bCs/>
                <w:sz w:val="24"/>
              </w:rPr>
            </w:pPr>
            <w:r>
              <w:rPr>
                <w:rFonts w:ascii="Times New Roman" w:hAnsi="Times New Roman" w:eastAsia="仿宋_GB2312"/>
                <w:bCs/>
                <w:sz w:val="24"/>
              </w:rPr>
              <w:t>1</w:t>
            </w:r>
            <w:r>
              <w:rPr>
                <w:rFonts w:hint="default" w:ascii="Times New Roman" w:hAnsi="Times New Roman" w:eastAsia="仿宋_GB2312"/>
                <w:bCs/>
                <w:sz w:val="24"/>
              </w:rPr>
              <w:t>3611112222</w:t>
            </w:r>
          </w:p>
        </w:tc>
      </w:tr>
      <w:tr w14:paraId="365D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205" w:type="dxa"/>
            <w:gridSpan w:val="3"/>
            <w:vMerge w:val="restart"/>
            <w:tcMar>
              <w:left w:w="28" w:type="dxa"/>
              <w:right w:w="28" w:type="dxa"/>
            </w:tcMar>
            <w:vAlign w:val="center"/>
          </w:tcPr>
          <w:p w14:paraId="121AB23E">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学历</w:t>
            </w:r>
          </w:p>
          <w:p w14:paraId="74CA0A9F">
            <w:pPr>
              <w:spacing w:line="300" w:lineRule="exact"/>
              <w:jc w:val="center"/>
              <w:rPr>
                <w:rFonts w:hint="default" w:ascii="Times New Roman" w:hAnsi="Times New Roman" w:eastAsia="仿宋_GB2312"/>
                <w:bCs/>
                <w:sz w:val="24"/>
              </w:rPr>
            </w:pPr>
          </w:p>
          <w:p w14:paraId="1DDA331C">
            <w:pPr>
              <w:spacing w:line="300" w:lineRule="exact"/>
              <w:jc w:val="center"/>
              <w:rPr>
                <w:rFonts w:hint="default" w:ascii="Times New Roman" w:hAnsi="Times New Roman" w:eastAsia="仿宋_GB2312"/>
                <w:bCs/>
                <w:sz w:val="24"/>
              </w:rPr>
            </w:pPr>
            <w:r>
              <w:rPr>
                <w:rFonts w:ascii="Times New Roman" w:hAnsi="Times New Roman" w:eastAsia="仿宋_GB2312"/>
                <w:bCs/>
                <w:sz w:val="24"/>
              </w:rPr>
              <w:t>信息</w:t>
            </w:r>
          </w:p>
        </w:tc>
        <w:tc>
          <w:tcPr>
            <w:tcW w:w="1061" w:type="dxa"/>
            <w:gridSpan w:val="2"/>
            <w:vMerge w:val="restart"/>
            <w:tcMar>
              <w:left w:w="28" w:type="dxa"/>
              <w:right w:w="28" w:type="dxa"/>
            </w:tcMar>
            <w:vAlign w:val="center"/>
          </w:tcPr>
          <w:p w14:paraId="61E09402">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全日制</w:t>
            </w:r>
          </w:p>
          <w:p w14:paraId="31B30DF2">
            <w:pPr>
              <w:spacing w:line="300" w:lineRule="exact"/>
              <w:jc w:val="center"/>
              <w:rPr>
                <w:rFonts w:hint="default" w:ascii="Times New Roman" w:hAnsi="Times New Roman" w:eastAsia="仿宋_GB2312"/>
                <w:bCs/>
                <w:sz w:val="24"/>
              </w:rPr>
            </w:pPr>
            <w:r>
              <w:rPr>
                <w:rFonts w:ascii="Times New Roman" w:hAnsi="Times New Roman" w:eastAsia="仿宋_GB2312"/>
                <w:bCs/>
                <w:sz w:val="24"/>
              </w:rPr>
              <w:t>教 育</w:t>
            </w:r>
          </w:p>
        </w:tc>
        <w:tc>
          <w:tcPr>
            <w:tcW w:w="945" w:type="dxa"/>
            <w:gridSpan w:val="3"/>
            <w:tcMar>
              <w:left w:w="28" w:type="dxa"/>
              <w:right w:w="28" w:type="dxa"/>
            </w:tcMar>
            <w:vAlign w:val="center"/>
          </w:tcPr>
          <w:p w14:paraId="5C954E55">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学历</w:t>
            </w:r>
          </w:p>
          <w:p w14:paraId="572F0E1E">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学位</w:t>
            </w:r>
          </w:p>
        </w:tc>
        <w:tc>
          <w:tcPr>
            <w:tcW w:w="1545" w:type="dxa"/>
            <w:gridSpan w:val="3"/>
            <w:vAlign w:val="center"/>
          </w:tcPr>
          <w:p w14:paraId="0A403915">
            <w:pPr>
              <w:spacing w:line="440" w:lineRule="exact"/>
              <w:jc w:val="center"/>
              <w:rPr>
                <w:rFonts w:hint="default" w:ascii="Times New Roman" w:hAnsi="Times New Roman" w:eastAsia="方正仿宋_GBK"/>
                <w:sz w:val="24"/>
              </w:rPr>
            </w:pPr>
            <w:r>
              <w:rPr>
                <w:rFonts w:ascii="Times New Roman" w:hAnsi="Times New Roman" w:eastAsia="方正仿宋_GBK"/>
                <w:sz w:val="24"/>
              </w:rPr>
              <w:t>大学本科</w:t>
            </w:r>
          </w:p>
          <w:p w14:paraId="60B0FEC4">
            <w:pPr>
              <w:pStyle w:val="7"/>
              <w:spacing w:line="440" w:lineRule="exact"/>
              <w:jc w:val="center"/>
              <w:rPr>
                <w:rFonts w:hint="default"/>
              </w:rPr>
            </w:pPr>
            <w:r>
              <w:rPr>
                <w:rFonts w:ascii="Times New Roman" w:hAnsi="Times New Roman" w:eastAsia="方正仿宋_GBK"/>
                <w:kern w:val="2"/>
                <w:sz w:val="24"/>
              </w:rPr>
              <w:t>工学学士</w:t>
            </w:r>
          </w:p>
        </w:tc>
        <w:tc>
          <w:tcPr>
            <w:tcW w:w="851" w:type="dxa"/>
            <w:gridSpan w:val="2"/>
            <w:tcMar>
              <w:left w:w="28" w:type="dxa"/>
              <w:right w:w="28" w:type="dxa"/>
            </w:tcMar>
            <w:vAlign w:val="center"/>
          </w:tcPr>
          <w:p w14:paraId="6518D88B">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入学</w:t>
            </w:r>
          </w:p>
          <w:p w14:paraId="575A275D">
            <w:pPr>
              <w:spacing w:line="300" w:lineRule="exact"/>
              <w:jc w:val="center"/>
              <w:rPr>
                <w:rFonts w:hint="default" w:ascii="Times New Roman" w:hAnsi="Times New Roman" w:eastAsia="仿宋_GB2312"/>
                <w:b/>
                <w:sz w:val="24"/>
              </w:rPr>
            </w:pPr>
            <w:r>
              <w:rPr>
                <w:rFonts w:ascii="Times New Roman" w:hAnsi="Times New Roman" w:eastAsia="仿宋_GB2312"/>
                <w:bCs/>
                <w:sz w:val="24"/>
              </w:rPr>
              <w:t>时间</w:t>
            </w:r>
          </w:p>
        </w:tc>
        <w:tc>
          <w:tcPr>
            <w:tcW w:w="1322" w:type="dxa"/>
            <w:gridSpan w:val="2"/>
            <w:vAlign w:val="center"/>
          </w:tcPr>
          <w:p w14:paraId="1B01DE12">
            <w:pPr>
              <w:spacing w:line="300" w:lineRule="exact"/>
              <w:jc w:val="center"/>
              <w:rPr>
                <w:rFonts w:hint="default" w:ascii="Times New Roman" w:hAnsi="Times New Roman" w:eastAsia="仿宋_GB2312"/>
                <w:sz w:val="24"/>
              </w:rPr>
            </w:pPr>
            <w:r>
              <w:rPr>
                <w:rFonts w:ascii="Times New Roman" w:hAnsi="Times New Roman" w:eastAsia="仿宋_GB2312"/>
                <w:sz w:val="24"/>
              </w:rPr>
              <w:t>2</w:t>
            </w:r>
            <w:r>
              <w:rPr>
                <w:rFonts w:hint="default" w:ascii="Times New Roman" w:hAnsi="Times New Roman" w:eastAsia="仿宋_GB2312"/>
                <w:sz w:val="24"/>
              </w:rPr>
              <w:t>000.09</w:t>
            </w:r>
          </w:p>
        </w:tc>
        <w:tc>
          <w:tcPr>
            <w:tcW w:w="851" w:type="dxa"/>
            <w:gridSpan w:val="2"/>
            <w:vAlign w:val="center"/>
          </w:tcPr>
          <w:p w14:paraId="263BD743">
            <w:pPr>
              <w:spacing w:line="300" w:lineRule="exact"/>
              <w:jc w:val="center"/>
              <w:rPr>
                <w:rFonts w:hint="default" w:ascii="Times New Roman" w:hAnsi="Times New Roman" w:eastAsia="仿宋_GB2312"/>
                <w:bCs/>
                <w:sz w:val="24"/>
              </w:rPr>
            </w:pPr>
            <w:r>
              <w:rPr>
                <w:rFonts w:ascii="Times New Roman" w:hAnsi="Times New Roman" w:eastAsia="仿宋_GB2312"/>
                <w:bCs/>
                <w:sz w:val="24"/>
              </w:rPr>
              <w:t>毕业</w:t>
            </w:r>
          </w:p>
          <w:p w14:paraId="56EF0F48">
            <w:pPr>
              <w:spacing w:line="300" w:lineRule="exact"/>
              <w:jc w:val="center"/>
              <w:rPr>
                <w:rFonts w:hint="default" w:ascii="Times New Roman" w:hAnsi="Times New Roman" w:eastAsia="仿宋_GB2312"/>
                <w:sz w:val="24"/>
              </w:rPr>
            </w:pPr>
            <w:r>
              <w:rPr>
                <w:rFonts w:ascii="Times New Roman" w:hAnsi="Times New Roman" w:eastAsia="仿宋_GB2312"/>
                <w:bCs/>
                <w:sz w:val="24"/>
              </w:rPr>
              <w:t>时间</w:t>
            </w:r>
          </w:p>
        </w:tc>
        <w:tc>
          <w:tcPr>
            <w:tcW w:w="1540" w:type="dxa"/>
            <w:vAlign w:val="center"/>
          </w:tcPr>
          <w:p w14:paraId="53588B2C">
            <w:pPr>
              <w:spacing w:line="300" w:lineRule="exact"/>
              <w:jc w:val="center"/>
              <w:rPr>
                <w:rFonts w:hint="default" w:ascii="Times New Roman" w:hAnsi="Times New Roman" w:eastAsia="仿宋_GB2312"/>
                <w:sz w:val="24"/>
              </w:rPr>
            </w:pPr>
            <w:r>
              <w:rPr>
                <w:rFonts w:ascii="Times New Roman" w:hAnsi="Times New Roman" w:eastAsia="仿宋_GB2312"/>
                <w:sz w:val="24"/>
              </w:rPr>
              <w:t>2</w:t>
            </w:r>
            <w:r>
              <w:rPr>
                <w:rFonts w:hint="default" w:ascii="Times New Roman" w:hAnsi="Times New Roman" w:eastAsia="仿宋_GB2312"/>
                <w:sz w:val="24"/>
              </w:rPr>
              <w:t>004.07</w:t>
            </w:r>
          </w:p>
        </w:tc>
      </w:tr>
      <w:tr w14:paraId="57D1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205" w:type="dxa"/>
            <w:gridSpan w:val="3"/>
            <w:vMerge w:val="continue"/>
            <w:tcMar>
              <w:left w:w="28" w:type="dxa"/>
              <w:right w:w="28" w:type="dxa"/>
            </w:tcMar>
            <w:vAlign w:val="center"/>
          </w:tcPr>
          <w:p w14:paraId="26281F76">
            <w:pPr>
              <w:spacing w:line="300" w:lineRule="exact"/>
              <w:jc w:val="center"/>
              <w:rPr>
                <w:rFonts w:hint="default" w:ascii="Times New Roman" w:hAnsi="Times New Roman" w:eastAsia="仿宋_GB2312"/>
                <w:bCs/>
                <w:sz w:val="24"/>
              </w:rPr>
            </w:pPr>
          </w:p>
        </w:tc>
        <w:tc>
          <w:tcPr>
            <w:tcW w:w="1061" w:type="dxa"/>
            <w:gridSpan w:val="2"/>
            <w:vMerge w:val="continue"/>
            <w:tcMar>
              <w:left w:w="28" w:type="dxa"/>
              <w:right w:w="28" w:type="dxa"/>
            </w:tcMar>
            <w:vAlign w:val="center"/>
          </w:tcPr>
          <w:p w14:paraId="5AB75B82">
            <w:pPr>
              <w:spacing w:line="300" w:lineRule="exact"/>
              <w:jc w:val="center"/>
              <w:rPr>
                <w:rFonts w:hint="default" w:ascii="Times New Roman" w:hAnsi="Times New Roman" w:eastAsia="仿宋_GB2312"/>
                <w:bCs/>
                <w:sz w:val="24"/>
              </w:rPr>
            </w:pPr>
          </w:p>
        </w:tc>
        <w:tc>
          <w:tcPr>
            <w:tcW w:w="2490" w:type="dxa"/>
            <w:gridSpan w:val="6"/>
            <w:tcMar>
              <w:left w:w="28" w:type="dxa"/>
              <w:right w:w="28" w:type="dxa"/>
            </w:tcMar>
            <w:vAlign w:val="center"/>
          </w:tcPr>
          <w:p w14:paraId="36834E5E">
            <w:pPr>
              <w:spacing w:line="300" w:lineRule="exact"/>
              <w:jc w:val="center"/>
              <w:rPr>
                <w:rFonts w:hint="default" w:ascii="Times New Roman" w:hAnsi="Times New Roman" w:eastAsia="仿宋_GB2312"/>
                <w:bCs/>
                <w:sz w:val="24"/>
              </w:rPr>
            </w:pPr>
            <w:r>
              <w:rPr>
                <w:rFonts w:ascii="Times New Roman" w:hAnsi="Times New Roman" w:eastAsia="仿宋_GB2312"/>
                <w:bCs/>
                <w:sz w:val="24"/>
              </w:rPr>
              <w:t>毕业院校及专业</w:t>
            </w:r>
          </w:p>
        </w:tc>
        <w:tc>
          <w:tcPr>
            <w:tcW w:w="4564" w:type="dxa"/>
            <w:gridSpan w:val="7"/>
            <w:tcMar>
              <w:left w:w="28" w:type="dxa"/>
              <w:right w:w="28" w:type="dxa"/>
            </w:tcMar>
            <w:vAlign w:val="center"/>
          </w:tcPr>
          <w:p w14:paraId="4871C2A2">
            <w:pPr>
              <w:spacing w:line="300" w:lineRule="exact"/>
              <w:jc w:val="center"/>
              <w:rPr>
                <w:rFonts w:hint="default" w:ascii="Times New Roman" w:hAnsi="Times New Roman" w:eastAsia="仿宋_GB2312"/>
                <w:sz w:val="24"/>
              </w:rPr>
            </w:pPr>
            <w:r>
              <w:rPr>
                <w:rFonts w:ascii="Times New Roman" w:hAnsi="Times New Roman" w:eastAsia="仿宋_GB2312"/>
                <w:bCs/>
                <w:sz w:val="24"/>
              </w:rPr>
              <w:t>X</w:t>
            </w:r>
            <w:r>
              <w:rPr>
                <w:rFonts w:hint="default" w:ascii="Times New Roman" w:hAnsi="Times New Roman" w:eastAsia="仿宋_GB2312"/>
                <w:bCs/>
                <w:sz w:val="24"/>
              </w:rPr>
              <w:t>XX</w:t>
            </w:r>
            <w:r>
              <w:rPr>
                <w:rFonts w:ascii="Times New Roman" w:hAnsi="Times New Roman" w:eastAsia="仿宋_GB2312"/>
                <w:bCs/>
                <w:sz w:val="24"/>
              </w:rPr>
              <w:t xml:space="preserve">X大学 </w:t>
            </w:r>
            <w:r>
              <w:rPr>
                <w:rFonts w:hint="default" w:ascii="Times New Roman" w:hAnsi="Times New Roman" w:eastAsia="仿宋_GB2312"/>
                <w:bCs/>
                <w:sz w:val="24"/>
              </w:rPr>
              <w:t xml:space="preserve"> </w:t>
            </w:r>
            <w:r>
              <w:rPr>
                <w:rFonts w:ascii="Times New Roman" w:hAnsi="Times New Roman" w:eastAsia="仿宋_GB2312"/>
                <w:bCs/>
                <w:sz w:val="24"/>
              </w:rPr>
              <w:t>X</w:t>
            </w:r>
            <w:r>
              <w:rPr>
                <w:rFonts w:hint="default" w:ascii="Times New Roman" w:hAnsi="Times New Roman" w:eastAsia="仿宋_GB2312"/>
                <w:bCs/>
                <w:sz w:val="24"/>
              </w:rPr>
              <w:t>XX</w:t>
            </w:r>
            <w:r>
              <w:rPr>
                <w:rFonts w:ascii="Times New Roman" w:hAnsi="Times New Roman" w:eastAsia="仿宋_GB2312"/>
                <w:bCs/>
                <w:sz w:val="24"/>
              </w:rPr>
              <w:t>X专业</w:t>
            </w:r>
          </w:p>
        </w:tc>
      </w:tr>
      <w:tr w14:paraId="4A8B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205" w:type="dxa"/>
            <w:gridSpan w:val="3"/>
            <w:vMerge w:val="continue"/>
            <w:tcMar>
              <w:left w:w="28" w:type="dxa"/>
              <w:right w:w="28" w:type="dxa"/>
            </w:tcMar>
            <w:vAlign w:val="center"/>
          </w:tcPr>
          <w:p w14:paraId="7F04A650">
            <w:pPr>
              <w:spacing w:line="300" w:lineRule="exact"/>
              <w:jc w:val="center"/>
              <w:rPr>
                <w:rFonts w:hint="default" w:ascii="Times New Roman" w:hAnsi="Times New Roman" w:eastAsia="仿宋_GB2312"/>
                <w:bCs/>
                <w:sz w:val="24"/>
              </w:rPr>
            </w:pPr>
          </w:p>
        </w:tc>
        <w:tc>
          <w:tcPr>
            <w:tcW w:w="1061" w:type="dxa"/>
            <w:gridSpan w:val="2"/>
            <w:vMerge w:val="restart"/>
            <w:tcMar>
              <w:left w:w="28" w:type="dxa"/>
              <w:right w:w="28" w:type="dxa"/>
            </w:tcMar>
            <w:vAlign w:val="center"/>
          </w:tcPr>
          <w:p w14:paraId="222D717E">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在　职</w:t>
            </w:r>
          </w:p>
          <w:p w14:paraId="619C3554">
            <w:pPr>
              <w:spacing w:line="300" w:lineRule="exact"/>
              <w:jc w:val="center"/>
              <w:rPr>
                <w:rFonts w:hint="default" w:ascii="Times New Roman" w:hAnsi="Times New Roman" w:eastAsia="仿宋_GB2312"/>
                <w:bCs/>
                <w:sz w:val="24"/>
              </w:rPr>
            </w:pPr>
            <w:r>
              <w:rPr>
                <w:rFonts w:ascii="Times New Roman" w:hAnsi="Times New Roman" w:eastAsia="仿宋_GB2312"/>
                <w:bCs/>
                <w:sz w:val="24"/>
              </w:rPr>
              <w:t>教　育</w:t>
            </w:r>
          </w:p>
        </w:tc>
        <w:tc>
          <w:tcPr>
            <w:tcW w:w="930" w:type="dxa"/>
            <w:gridSpan w:val="2"/>
            <w:tcMar>
              <w:left w:w="28" w:type="dxa"/>
              <w:right w:w="28" w:type="dxa"/>
            </w:tcMar>
            <w:vAlign w:val="center"/>
          </w:tcPr>
          <w:p w14:paraId="6C7E1937">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学历</w:t>
            </w:r>
          </w:p>
          <w:p w14:paraId="3CA9BE30">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学位</w:t>
            </w:r>
          </w:p>
        </w:tc>
        <w:tc>
          <w:tcPr>
            <w:tcW w:w="1560" w:type="dxa"/>
            <w:gridSpan w:val="4"/>
            <w:vAlign w:val="center"/>
          </w:tcPr>
          <w:p w14:paraId="30258BE2">
            <w:pPr>
              <w:spacing w:line="300" w:lineRule="exact"/>
              <w:jc w:val="left"/>
              <w:rPr>
                <w:rFonts w:hint="default" w:ascii="Times New Roman" w:hAnsi="Times New Roman" w:eastAsia="仿宋_GB2312"/>
                <w:b/>
                <w:sz w:val="24"/>
              </w:rPr>
            </w:pPr>
          </w:p>
        </w:tc>
        <w:tc>
          <w:tcPr>
            <w:tcW w:w="851" w:type="dxa"/>
            <w:gridSpan w:val="2"/>
            <w:tcMar>
              <w:left w:w="28" w:type="dxa"/>
              <w:right w:w="28" w:type="dxa"/>
            </w:tcMar>
            <w:vAlign w:val="center"/>
          </w:tcPr>
          <w:p w14:paraId="1CBA3C0C">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入学</w:t>
            </w:r>
          </w:p>
          <w:p w14:paraId="493A866A">
            <w:pPr>
              <w:spacing w:line="300" w:lineRule="exact"/>
              <w:jc w:val="center"/>
              <w:rPr>
                <w:rFonts w:hint="default" w:ascii="Times New Roman" w:hAnsi="Times New Roman" w:eastAsia="仿宋_GB2312"/>
                <w:sz w:val="24"/>
              </w:rPr>
            </w:pPr>
            <w:r>
              <w:rPr>
                <w:rFonts w:ascii="Times New Roman" w:hAnsi="Times New Roman" w:eastAsia="仿宋_GB2312"/>
                <w:bCs/>
                <w:sz w:val="24"/>
              </w:rPr>
              <w:t>时间</w:t>
            </w:r>
          </w:p>
        </w:tc>
        <w:tc>
          <w:tcPr>
            <w:tcW w:w="1322" w:type="dxa"/>
            <w:gridSpan w:val="2"/>
            <w:vAlign w:val="center"/>
          </w:tcPr>
          <w:p w14:paraId="5A2A12AA">
            <w:pPr>
              <w:spacing w:line="300" w:lineRule="exact"/>
              <w:jc w:val="center"/>
              <w:rPr>
                <w:rFonts w:hint="default" w:ascii="Times New Roman" w:hAnsi="Times New Roman" w:eastAsia="仿宋_GB2312"/>
                <w:sz w:val="24"/>
              </w:rPr>
            </w:pPr>
          </w:p>
        </w:tc>
        <w:tc>
          <w:tcPr>
            <w:tcW w:w="851" w:type="dxa"/>
            <w:gridSpan w:val="2"/>
            <w:vAlign w:val="center"/>
          </w:tcPr>
          <w:p w14:paraId="1A9B2E44">
            <w:pPr>
              <w:spacing w:line="300" w:lineRule="exact"/>
              <w:jc w:val="center"/>
              <w:rPr>
                <w:rFonts w:hint="default" w:ascii="Times New Roman" w:hAnsi="Times New Roman" w:eastAsia="仿宋_GB2312"/>
                <w:bCs/>
                <w:sz w:val="24"/>
              </w:rPr>
            </w:pPr>
            <w:r>
              <w:rPr>
                <w:rFonts w:ascii="Times New Roman" w:hAnsi="Times New Roman" w:eastAsia="仿宋_GB2312"/>
                <w:bCs/>
                <w:sz w:val="24"/>
              </w:rPr>
              <w:t>毕业</w:t>
            </w:r>
          </w:p>
          <w:p w14:paraId="04A7E91D">
            <w:pPr>
              <w:spacing w:line="300" w:lineRule="exact"/>
              <w:jc w:val="center"/>
              <w:rPr>
                <w:rFonts w:hint="default" w:ascii="Times New Roman" w:hAnsi="Times New Roman" w:eastAsia="仿宋_GB2312"/>
                <w:sz w:val="24"/>
              </w:rPr>
            </w:pPr>
            <w:r>
              <w:rPr>
                <w:rFonts w:ascii="Times New Roman" w:hAnsi="Times New Roman" w:eastAsia="仿宋_GB2312"/>
                <w:bCs/>
                <w:sz w:val="24"/>
              </w:rPr>
              <w:t>时间</w:t>
            </w:r>
          </w:p>
        </w:tc>
        <w:tc>
          <w:tcPr>
            <w:tcW w:w="1540" w:type="dxa"/>
            <w:vAlign w:val="center"/>
          </w:tcPr>
          <w:p w14:paraId="4A734AD2">
            <w:pPr>
              <w:spacing w:line="300" w:lineRule="exact"/>
              <w:rPr>
                <w:rFonts w:hint="default" w:ascii="Times New Roman" w:hAnsi="Times New Roman" w:eastAsia="仿宋_GB2312"/>
                <w:sz w:val="24"/>
              </w:rPr>
            </w:pPr>
          </w:p>
        </w:tc>
      </w:tr>
      <w:tr w14:paraId="44C0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205" w:type="dxa"/>
            <w:gridSpan w:val="3"/>
            <w:vMerge w:val="continue"/>
            <w:tcMar>
              <w:left w:w="28" w:type="dxa"/>
              <w:right w:w="28" w:type="dxa"/>
            </w:tcMar>
            <w:vAlign w:val="center"/>
          </w:tcPr>
          <w:p w14:paraId="7ED9716F">
            <w:pPr>
              <w:spacing w:line="300" w:lineRule="exact"/>
              <w:jc w:val="center"/>
              <w:rPr>
                <w:rFonts w:hint="default" w:ascii="Times New Roman" w:hAnsi="Times New Roman" w:eastAsia="仿宋_GB2312"/>
                <w:b/>
                <w:sz w:val="24"/>
              </w:rPr>
            </w:pPr>
          </w:p>
        </w:tc>
        <w:tc>
          <w:tcPr>
            <w:tcW w:w="1061" w:type="dxa"/>
            <w:gridSpan w:val="2"/>
            <w:vMerge w:val="continue"/>
            <w:tcMar>
              <w:left w:w="28" w:type="dxa"/>
              <w:right w:w="28" w:type="dxa"/>
            </w:tcMar>
            <w:vAlign w:val="center"/>
          </w:tcPr>
          <w:p w14:paraId="582AF3D3">
            <w:pPr>
              <w:spacing w:line="300" w:lineRule="exact"/>
              <w:jc w:val="center"/>
              <w:rPr>
                <w:rFonts w:hint="default" w:ascii="Times New Roman" w:hAnsi="Times New Roman" w:eastAsia="仿宋_GB2312"/>
                <w:b/>
                <w:sz w:val="24"/>
              </w:rPr>
            </w:pPr>
          </w:p>
        </w:tc>
        <w:tc>
          <w:tcPr>
            <w:tcW w:w="2490" w:type="dxa"/>
            <w:gridSpan w:val="6"/>
            <w:tcMar>
              <w:left w:w="28" w:type="dxa"/>
              <w:right w:w="28" w:type="dxa"/>
            </w:tcMar>
            <w:vAlign w:val="center"/>
          </w:tcPr>
          <w:p w14:paraId="48349F79">
            <w:pPr>
              <w:spacing w:line="300" w:lineRule="exact"/>
              <w:jc w:val="center"/>
              <w:rPr>
                <w:rFonts w:hint="default" w:ascii="Times New Roman" w:hAnsi="Times New Roman" w:eastAsia="仿宋_GB2312"/>
                <w:bCs/>
                <w:sz w:val="24"/>
              </w:rPr>
            </w:pPr>
            <w:r>
              <w:rPr>
                <w:rFonts w:ascii="Times New Roman" w:hAnsi="Times New Roman" w:eastAsia="仿宋_GB2312"/>
                <w:bCs/>
                <w:sz w:val="24"/>
              </w:rPr>
              <w:t>毕业院校及专业</w:t>
            </w:r>
          </w:p>
        </w:tc>
        <w:tc>
          <w:tcPr>
            <w:tcW w:w="4564" w:type="dxa"/>
            <w:gridSpan w:val="7"/>
            <w:tcMar>
              <w:left w:w="28" w:type="dxa"/>
              <w:right w:w="28" w:type="dxa"/>
            </w:tcMar>
            <w:vAlign w:val="center"/>
          </w:tcPr>
          <w:p w14:paraId="0098177E">
            <w:pPr>
              <w:spacing w:line="300" w:lineRule="exact"/>
              <w:rPr>
                <w:rFonts w:hint="default" w:ascii="Times New Roman" w:hAnsi="Times New Roman" w:eastAsia="仿宋_GB2312"/>
                <w:sz w:val="24"/>
              </w:rPr>
            </w:pPr>
          </w:p>
        </w:tc>
      </w:tr>
      <w:tr w14:paraId="53BD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2266" w:type="dxa"/>
            <w:gridSpan w:val="5"/>
            <w:tcMar>
              <w:left w:w="28" w:type="dxa"/>
              <w:right w:w="28" w:type="dxa"/>
            </w:tcMar>
            <w:vAlign w:val="center"/>
          </w:tcPr>
          <w:p w14:paraId="5B0A8CD4">
            <w:pPr>
              <w:spacing w:line="300" w:lineRule="exact"/>
              <w:jc w:val="center"/>
              <w:rPr>
                <w:rFonts w:hint="default" w:ascii="Times New Roman" w:hAnsi="Times New Roman" w:eastAsia="仿宋_GB2312"/>
                <w:bCs/>
                <w:sz w:val="24"/>
              </w:rPr>
            </w:pPr>
            <w:r>
              <w:rPr>
                <w:rFonts w:ascii="Times New Roman" w:hAnsi="Times New Roman" w:eastAsia="仿宋_GB2312"/>
                <w:bCs/>
                <w:sz w:val="24"/>
              </w:rPr>
              <w:t>现工作单位及职务</w:t>
            </w:r>
          </w:p>
        </w:tc>
        <w:tc>
          <w:tcPr>
            <w:tcW w:w="7054" w:type="dxa"/>
            <w:gridSpan w:val="13"/>
            <w:tcMar>
              <w:left w:w="28" w:type="dxa"/>
              <w:right w:w="28" w:type="dxa"/>
            </w:tcMar>
            <w:vAlign w:val="center"/>
          </w:tcPr>
          <w:p w14:paraId="1D2CAC60">
            <w:pPr>
              <w:spacing w:line="300" w:lineRule="exact"/>
              <w:rPr>
                <w:rFonts w:hint="default" w:ascii="Times New Roman" w:hAnsi="Times New Roman" w:eastAsia="仿宋_GB2312"/>
                <w:sz w:val="24"/>
              </w:rPr>
            </w:pPr>
            <w:r>
              <w:rPr>
                <w:rFonts w:ascii="Times New Roman" w:hAnsi="Times New Roman" w:eastAsia="方正仿宋_GBK"/>
                <w:sz w:val="24"/>
              </w:rPr>
              <w:t>XX</w:t>
            </w:r>
            <w:r>
              <w:rPr>
                <w:rFonts w:hint="default" w:ascii="Times New Roman" w:hAnsi="Times New Roman" w:eastAsia="方正仿宋_GBK"/>
                <w:sz w:val="24"/>
              </w:rPr>
              <w:t>XX</w:t>
            </w:r>
            <w:r>
              <w:rPr>
                <w:rFonts w:ascii="Times New Roman" w:hAnsi="Times New Roman" w:eastAsia="方正仿宋_GBK"/>
                <w:sz w:val="24"/>
              </w:rPr>
              <w:t>XX</w:t>
            </w:r>
            <w:r>
              <w:rPr>
                <w:rFonts w:hint="default" w:ascii="Times New Roman" w:hAnsi="Times New Roman" w:eastAsia="方正仿宋_GBK"/>
                <w:sz w:val="24"/>
              </w:rPr>
              <w:t>XX</w:t>
            </w:r>
            <w:r>
              <w:rPr>
                <w:rFonts w:ascii="Times New Roman" w:hAnsi="Times New Roman" w:eastAsia="方正仿宋_GBK"/>
                <w:sz w:val="24"/>
              </w:rPr>
              <w:t>X公司，X</w:t>
            </w:r>
            <w:r>
              <w:rPr>
                <w:rFonts w:hint="default" w:ascii="Times New Roman" w:hAnsi="Times New Roman" w:eastAsia="方正仿宋_GBK"/>
                <w:sz w:val="24"/>
              </w:rPr>
              <w:t>XX</w:t>
            </w:r>
            <w:r>
              <w:rPr>
                <w:rFonts w:ascii="Times New Roman" w:hAnsi="Times New Roman" w:eastAsia="方正仿宋_GBK"/>
                <w:sz w:val="24"/>
              </w:rPr>
              <w:t>X部经理</w:t>
            </w:r>
            <w:r>
              <w:rPr>
                <w:rFonts w:ascii="Times New Roman" w:hAnsi="Times New Roman" w:eastAsia="方正仿宋_GBK"/>
                <w:color w:val="FF0000"/>
                <w:sz w:val="24"/>
              </w:rPr>
              <w:t>（若失业状态的填：待业）</w:t>
            </w:r>
          </w:p>
        </w:tc>
      </w:tr>
      <w:tr w14:paraId="4E82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jc w:val="center"/>
        </w:trPr>
        <w:tc>
          <w:tcPr>
            <w:tcW w:w="923" w:type="dxa"/>
            <w:tcMar>
              <w:left w:w="28" w:type="dxa"/>
              <w:right w:w="28" w:type="dxa"/>
            </w:tcMar>
            <w:vAlign w:val="center"/>
          </w:tcPr>
          <w:p w14:paraId="322711E9">
            <w:pPr>
              <w:spacing w:line="300" w:lineRule="exact"/>
              <w:jc w:val="center"/>
              <w:rPr>
                <w:rFonts w:hint="default" w:ascii="Times New Roman" w:hAnsi="Times New Roman" w:eastAsia="仿宋_GB2312"/>
                <w:bCs/>
                <w:sz w:val="24"/>
              </w:rPr>
            </w:pPr>
            <w:r>
              <w:rPr>
                <w:rFonts w:ascii="Times New Roman" w:hAnsi="Times New Roman" w:eastAsia="仿宋_GB2312"/>
                <w:bCs/>
                <w:sz w:val="24"/>
              </w:rPr>
              <w:t>简</w:t>
            </w:r>
          </w:p>
          <w:p w14:paraId="391A3B00">
            <w:pPr>
              <w:spacing w:line="300" w:lineRule="exact"/>
              <w:jc w:val="center"/>
              <w:rPr>
                <w:rFonts w:hint="default" w:ascii="Times New Roman" w:hAnsi="Times New Roman" w:eastAsia="仿宋_GB2312"/>
                <w:bCs/>
                <w:sz w:val="24"/>
              </w:rPr>
            </w:pPr>
          </w:p>
          <w:p w14:paraId="66594C45">
            <w:pPr>
              <w:spacing w:line="300" w:lineRule="exact"/>
              <w:jc w:val="center"/>
              <w:rPr>
                <w:rFonts w:hint="default" w:ascii="Times New Roman" w:hAnsi="Times New Roman" w:eastAsia="仿宋_GB2312"/>
                <w:bCs/>
                <w:sz w:val="24"/>
              </w:rPr>
            </w:pPr>
          </w:p>
          <w:p w14:paraId="51923550">
            <w:pPr>
              <w:spacing w:line="300" w:lineRule="exact"/>
              <w:jc w:val="center"/>
              <w:rPr>
                <w:rFonts w:hint="default" w:ascii="Times New Roman" w:hAnsi="Times New Roman" w:eastAsia="仿宋_GB2312"/>
                <w:bCs/>
                <w:sz w:val="24"/>
              </w:rPr>
            </w:pPr>
            <w:r>
              <w:rPr>
                <w:rFonts w:hint="default" w:ascii="Times New Roman" w:hAnsi="Times New Roman" w:eastAsia="仿宋_GB2312"/>
                <w:bCs/>
                <w:sz w:val="24"/>
              </w:rPr>
              <w:t xml:space="preserve">    </w:t>
            </w:r>
          </w:p>
          <w:p w14:paraId="451DDBEB">
            <w:pPr>
              <w:spacing w:line="300" w:lineRule="exact"/>
              <w:jc w:val="center"/>
              <w:rPr>
                <w:rFonts w:hint="default" w:ascii="Times New Roman" w:hAnsi="Times New Roman" w:eastAsia="仿宋_GB2312"/>
                <w:b/>
                <w:sz w:val="24"/>
              </w:rPr>
            </w:pPr>
            <w:r>
              <w:rPr>
                <w:rFonts w:ascii="Times New Roman" w:hAnsi="Times New Roman" w:eastAsia="仿宋_GB2312"/>
                <w:bCs/>
                <w:sz w:val="24"/>
              </w:rPr>
              <w:t>历</w:t>
            </w:r>
          </w:p>
        </w:tc>
        <w:tc>
          <w:tcPr>
            <w:tcW w:w="8397" w:type="dxa"/>
            <w:gridSpan w:val="17"/>
            <w:tcMar>
              <w:left w:w="28" w:type="dxa"/>
              <w:right w:w="28" w:type="dxa"/>
            </w:tcMar>
            <w:vAlign w:val="center"/>
          </w:tcPr>
          <w:p w14:paraId="3A1EF1F7">
            <w:pPr>
              <w:rPr>
                <w:rFonts w:hint="default" w:ascii="Times New Roman" w:hAnsi="Times New Roman" w:eastAsia="仿宋_GB2312"/>
                <w:bCs/>
                <w:sz w:val="24"/>
              </w:rPr>
            </w:pPr>
          </w:p>
          <w:p w14:paraId="48BE3A72">
            <w:pPr>
              <w:rPr>
                <w:rFonts w:hint="default" w:ascii="Times New Roman" w:hAnsi="Times New Roman" w:eastAsia="方正仿宋_GBK"/>
                <w:bCs/>
                <w:sz w:val="24"/>
              </w:rPr>
            </w:pPr>
            <w:r>
              <w:rPr>
                <w:rFonts w:hint="default" w:ascii="Times New Roman" w:hAnsi="Times New Roman" w:eastAsia="方正仿宋_GBK"/>
                <w:bCs/>
                <w:sz w:val="24"/>
              </w:rPr>
              <w:t>2000.09-2004.07   XXXX大学，XXXX专业学生；</w:t>
            </w:r>
          </w:p>
          <w:p w14:paraId="1B7139EC">
            <w:pPr>
              <w:rPr>
                <w:rFonts w:hint="default" w:ascii="Times New Roman" w:hAnsi="Times New Roman" w:eastAsia="方正仿宋_GBK"/>
                <w:bCs/>
                <w:sz w:val="24"/>
              </w:rPr>
            </w:pPr>
            <w:r>
              <w:rPr>
                <w:rFonts w:hint="default" w:ascii="Times New Roman" w:hAnsi="Times New Roman" w:eastAsia="方正仿宋_GBK"/>
                <w:bCs/>
                <w:sz w:val="24"/>
              </w:rPr>
              <w:t>2004.07-2007.07   XXXXXXXXXXXX公司，XXXX部技术员；</w:t>
            </w:r>
          </w:p>
          <w:p w14:paraId="1CD7E3B5">
            <w:pPr>
              <w:rPr>
                <w:rFonts w:hint="default" w:ascii="Times New Roman" w:hAnsi="Times New Roman" w:eastAsia="方正仿宋_GBK"/>
                <w:bCs/>
                <w:sz w:val="24"/>
              </w:rPr>
            </w:pPr>
            <w:r>
              <w:rPr>
                <w:rFonts w:hint="default" w:ascii="Times New Roman" w:hAnsi="Times New Roman" w:eastAsia="方正仿宋_GBK"/>
                <w:bCs/>
                <w:sz w:val="24"/>
              </w:rPr>
              <w:t xml:space="preserve">2007.07-2009.03   XXXXXXXXXXXX公司，XXXX部项目主管； </w:t>
            </w:r>
          </w:p>
          <w:p w14:paraId="53C30399">
            <w:pPr>
              <w:rPr>
                <w:rFonts w:hint="default" w:ascii="Times New Roman" w:hAnsi="Times New Roman" w:eastAsia="方正仿宋_GBK"/>
                <w:bCs/>
                <w:sz w:val="24"/>
              </w:rPr>
            </w:pPr>
            <w:r>
              <w:rPr>
                <w:rFonts w:hint="default" w:ascii="Times New Roman" w:hAnsi="Times New Roman" w:eastAsia="方正仿宋_GBK"/>
                <w:bCs/>
                <w:sz w:val="24"/>
              </w:rPr>
              <w:t>2009.04-2010.01   XXXXXXXXXXXX公司，XXXX部项目经理；</w:t>
            </w:r>
          </w:p>
          <w:p w14:paraId="190988EB">
            <w:pPr>
              <w:pStyle w:val="7"/>
              <w:rPr>
                <w:rFonts w:hint="default" w:ascii="Times New Roman" w:hAnsi="Times New Roman" w:eastAsia="方正仿宋_GBK"/>
                <w:bCs/>
                <w:kern w:val="2"/>
                <w:sz w:val="24"/>
              </w:rPr>
            </w:pPr>
            <w:r>
              <w:rPr>
                <w:rFonts w:hint="default" w:ascii="Times New Roman" w:hAnsi="Times New Roman" w:eastAsia="方正仿宋_GBK"/>
                <w:bCs/>
                <w:kern w:val="2"/>
                <w:sz w:val="24"/>
              </w:rPr>
              <w:t>……</w:t>
            </w:r>
          </w:p>
          <w:p w14:paraId="2EA87570">
            <w:pPr>
              <w:pStyle w:val="7"/>
              <w:rPr>
                <w:rFonts w:hint="default" w:ascii="Times New Roman" w:hAnsi="Times New Roman"/>
                <w:b/>
                <w:kern w:val="2"/>
                <w:sz w:val="24"/>
              </w:rPr>
            </w:pPr>
          </w:p>
        </w:tc>
      </w:tr>
      <w:tr w14:paraId="17E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923" w:type="dxa"/>
            <w:tcMar>
              <w:left w:w="28" w:type="dxa"/>
              <w:right w:w="28" w:type="dxa"/>
            </w:tcMar>
            <w:vAlign w:val="center"/>
          </w:tcPr>
          <w:p w14:paraId="10E05868">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奖惩</w:t>
            </w:r>
          </w:p>
          <w:p w14:paraId="395E04B3">
            <w:pPr>
              <w:spacing w:line="300" w:lineRule="exact"/>
              <w:jc w:val="center"/>
              <w:rPr>
                <w:rFonts w:hint="default" w:ascii="Times New Roman" w:hAnsi="Times New Roman" w:eastAsia="仿宋_GB2312"/>
                <w:bCs/>
                <w:sz w:val="24"/>
              </w:rPr>
            </w:pPr>
            <w:r>
              <w:rPr>
                <w:rFonts w:ascii="Times New Roman" w:hAnsi="Times New Roman" w:eastAsia="仿宋_GB2312"/>
                <w:bCs/>
                <w:sz w:val="24"/>
              </w:rPr>
              <w:t>情况</w:t>
            </w:r>
          </w:p>
        </w:tc>
        <w:tc>
          <w:tcPr>
            <w:tcW w:w="8397" w:type="dxa"/>
            <w:gridSpan w:val="17"/>
            <w:tcMar>
              <w:left w:w="28" w:type="dxa"/>
              <w:right w:w="28" w:type="dxa"/>
            </w:tcMar>
            <w:vAlign w:val="center"/>
          </w:tcPr>
          <w:p w14:paraId="5506D7CF">
            <w:pPr>
              <w:spacing w:line="300" w:lineRule="exact"/>
              <w:rPr>
                <w:rFonts w:hint="default" w:ascii="Times New Roman" w:hAnsi="Times New Roman" w:eastAsia="方正仿宋_GBK"/>
                <w:sz w:val="24"/>
              </w:rPr>
            </w:pPr>
            <w:r>
              <w:rPr>
                <w:rFonts w:hint="default" w:ascii="Times New Roman" w:hAnsi="Times New Roman" w:eastAsia="方正仿宋_GBK"/>
                <w:sz w:val="24"/>
              </w:rPr>
              <w:t>2014年获：XX公司先进工作者</w:t>
            </w:r>
          </w:p>
          <w:p w14:paraId="3A529D6F">
            <w:pPr>
              <w:spacing w:line="300" w:lineRule="exact"/>
              <w:rPr>
                <w:rFonts w:hint="default" w:ascii="Times New Roman" w:hAnsi="Times New Roman" w:eastAsia="方正仿宋_GBK"/>
                <w:sz w:val="24"/>
              </w:rPr>
            </w:pPr>
            <w:r>
              <w:rPr>
                <w:rFonts w:hint="default" w:ascii="Times New Roman" w:hAnsi="Times New Roman" w:eastAsia="方正仿宋_GBK"/>
                <w:sz w:val="24"/>
              </w:rPr>
              <w:t>2018年获：XX公司先进工作者</w:t>
            </w:r>
          </w:p>
          <w:p w14:paraId="1302BEB2">
            <w:pPr>
              <w:spacing w:line="300" w:lineRule="exact"/>
              <w:rPr>
                <w:rFonts w:hint="default" w:ascii="Times New Roman" w:hAnsi="Times New Roman" w:eastAsia="方正仿宋_GBK"/>
                <w:sz w:val="24"/>
              </w:rPr>
            </w:pPr>
            <w:r>
              <w:rPr>
                <w:rFonts w:hint="default" w:ascii="Times New Roman" w:hAnsi="Times New Roman" w:eastAsia="方正仿宋_GBK"/>
                <w:sz w:val="24"/>
              </w:rPr>
              <w:t>2022年获：XX公司党员先锋岗、“喜迎二十大”征文比赛二等奖</w:t>
            </w:r>
          </w:p>
        </w:tc>
      </w:tr>
      <w:tr w14:paraId="1EB7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923" w:type="dxa"/>
            <w:tcMar>
              <w:left w:w="28" w:type="dxa"/>
              <w:right w:w="28" w:type="dxa"/>
            </w:tcMar>
            <w:vAlign w:val="center"/>
          </w:tcPr>
          <w:p w14:paraId="28D50120">
            <w:pPr>
              <w:spacing w:line="300" w:lineRule="exact"/>
              <w:jc w:val="center"/>
              <w:rPr>
                <w:rFonts w:hint="default" w:ascii="Times New Roman" w:hAnsi="Times New Roman" w:eastAsia="仿宋_GB2312"/>
                <w:bCs/>
                <w:sz w:val="24"/>
              </w:rPr>
            </w:pPr>
            <w:r>
              <w:rPr>
                <w:rFonts w:ascii="Times New Roman" w:hAnsi="Times New Roman" w:eastAsia="仿宋_GB2312"/>
                <w:bCs/>
                <w:sz w:val="24"/>
              </w:rPr>
              <w:t>近三年年度考评结果</w:t>
            </w:r>
          </w:p>
        </w:tc>
        <w:tc>
          <w:tcPr>
            <w:tcW w:w="8397" w:type="dxa"/>
            <w:gridSpan w:val="17"/>
            <w:tcMar>
              <w:left w:w="28" w:type="dxa"/>
              <w:right w:w="28" w:type="dxa"/>
            </w:tcMar>
            <w:vAlign w:val="center"/>
          </w:tcPr>
          <w:p w14:paraId="4F89D5EF">
            <w:pPr>
              <w:spacing w:line="300" w:lineRule="exact"/>
              <w:rPr>
                <w:rFonts w:hint="default" w:ascii="Times New Roman" w:hAnsi="Times New Roman" w:eastAsia="方正仿宋_GBK"/>
                <w:sz w:val="24"/>
              </w:rPr>
            </w:pPr>
            <w:r>
              <w:rPr>
                <w:rFonts w:hint="default" w:ascii="Times New Roman" w:hAnsi="Times New Roman" w:eastAsia="方正仿宋_GBK"/>
                <w:sz w:val="24"/>
              </w:rPr>
              <w:t>2020年，优秀；</w:t>
            </w:r>
          </w:p>
          <w:p w14:paraId="32803451">
            <w:pPr>
              <w:spacing w:line="300" w:lineRule="exact"/>
              <w:rPr>
                <w:rFonts w:hint="default" w:ascii="Times New Roman" w:hAnsi="Times New Roman" w:eastAsia="方正仿宋_GBK"/>
                <w:sz w:val="24"/>
              </w:rPr>
            </w:pPr>
            <w:r>
              <w:rPr>
                <w:rFonts w:hint="default" w:ascii="Times New Roman" w:hAnsi="Times New Roman" w:eastAsia="方正仿宋_GBK"/>
                <w:sz w:val="24"/>
              </w:rPr>
              <w:t>2021年，优秀；</w:t>
            </w:r>
          </w:p>
          <w:p w14:paraId="5ABBD00F">
            <w:pPr>
              <w:spacing w:line="300" w:lineRule="exact"/>
              <w:rPr>
                <w:rFonts w:hint="default" w:ascii="Times New Roman" w:hAnsi="Times New Roman" w:eastAsia="方正仿宋_GBK"/>
                <w:bCs/>
                <w:sz w:val="24"/>
                <w:szCs w:val="28"/>
              </w:rPr>
            </w:pPr>
            <w:r>
              <w:rPr>
                <w:rFonts w:hint="default" w:ascii="Times New Roman" w:hAnsi="Times New Roman" w:eastAsia="方正仿宋_GBK"/>
                <w:sz w:val="24"/>
              </w:rPr>
              <w:t>2022年，称职。</w:t>
            </w:r>
          </w:p>
        </w:tc>
      </w:tr>
      <w:tr w14:paraId="7468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923" w:type="dxa"/>
            <w:tcMar>
              <w:left w:w="28" w:type="dxa"/>
              <w:right w:w="28" w:type="dxa"/>
            </w:tcMar>
            <w:vAlign w:val="center"/>
          </w:tcPr>
          <w:p w14:paraId="0E1E74CA">
            <w:pPr>
              <w:spacing w:line="300" w:lineRule="exact"/>
              <w:jc w:val="center"/>
              <w:rPr>
                <w:rFonts w:hint="default" w:ascii="Times New Roman" w:hAnsi="Times New Roman" w:eastAsia="仿宋_GB2312"/>
                <w:bCs/>
                <w:sz w:val="24"/>
              </w:rPr>
            </w:pPr>
            <w:r>
              <w:rPr>
                <w:rFonts w:ascii="Times New Roman" w:hAnsi="Times New Roman" w:eastAsia="仿宋_GB2312"/>
                <w:bCs/>
                <w:sz w:val="24"/>
              </w:rPr>
              <w:t>近三年培训</w:t>
            </w:r>
          </w:p>
          <w:p w14:paraId="42156063">
            <w:pPr>
              <w:spacing w:line="300" w:lineRule="exact"/>
              <w:jc w:val="center"/>
              <w:rPr>
                <w:rFonts w:hint="default" w:ascii="Times New Roman" w:hAnsi="Times New Roman" w:eastAsia="仿宋_GB2312"/>
                <w:bCs/>
                <w:sz w:val="24"/>
              </w:rPr>
            </w:pPr>
            <w:r>
              <w:rPr>
                <w:rFonts w:ascii="Times New Roman" w:hAnsi="Times New Roman" w:eastAsia="仿宋_GB2312"/>
                <w:bCs/>
                <w:sz w:val="24"/>
              </w:rPr>
              <w:t>情况</w:t>
            </w:r>
          </w:p>
        </w:tc>
        <w:tc>
          <w:tcPr>
            <w:tcW w:w="8397" w:type="dxa"/>
            <w:gridSpan w:val="17"/>
            <w:tcMar>
              <w:left w:w="28" w:type="dxa"/>
              <w:right w:w="28" w:type="dxa"/>
            </w:tcMar>
            <w:vAlign w:val="center"/>
          </w:tcPr>
          <w:p w14:paraId="67816E53">
            <w:pPr>
              <w:spacing w:line="300" w:lineRule="exact"/>
              <w:rPr>
                <w:rFonts w:hint="default" w:ascii="Times New Roman" w:hAnsi="Times New Roman" w:eastAsia="方正仿宋_GBK"/>
                <w:sz w:val="24"/>
              </w:rPr>
            </w:pPr>
            <w:r>
              <w:rPr>
                <w:rFonts w:hint="default" w:ascii="Times New Roman" w:hAnsi="Times New Roman" w:eastAsia="方正仿宋_GBK"/>
                <w:sz w:val="24"/>
              </w:rPr>
              <w:t>2021.05</w:t>
            </w:r>
            <w:r>
              <w:rPr>
                <w:rFonts w:hint="default" w:ascii="Times New Roman" w:hAnsi="Times New Roman" w:eastAsia="方正仿宋_GBK"/>
                <w:sz w:val="24"/>
              </w:rPr>
              <w:tab/>
            </w:r>
            <w:r>
              <w:rPr>
                <w:rFonts w:hint="default" w:ascii="Times New Roman" w:hAnsi="Times New Roman" w:eastAsia="方正仿宋_GBK"/>
                <w:sz w:val="24"/>
              </w:rPr>
              <w:t xml:space="preserve">  万名党员进党校暨党务工作者能力素质提升培训</w:t>
            </w:r>
          </w:p>
          <w:p w14:paraId="21B4614C">
            <w:pPr>
              <w:spacing w:line="300" w:lineRule="exact"/>
              <w:rPr>
                <w:rFonts w:hint="default" w:ascii="Times New Roman" w:hAnsi="Times New Roman" w:eastAsia="方正仿宋_GBK"/>
                <w:sz w:val="24"/>
              </w:rPr>
            </w:pPr>
            <w:r>
              <w:rPr>
                <w:rFonts w:hint="default" w:ascii="Times New Roman" w:hAnsi="Times New Roman" w:eastAsia="方正仿宋_GBK"/>
                <w:sz w:val="24"/>
              </w:rPr>
              <w:t>2022.05</w:t>
            </w:r>
            <w:r>
              <w:rPr>
                <w:rFonts w:hint="default" w:ascii="Times New Roman" w:hAnsi="Times New Roman" w:eastAsia="方正仿宋_GBK"/>
                <w:sz w:val="24"/>
              </w:rPr>
              <w:tab/>
            </w:r>
            <w:r>
              <w:rPr>
                <w:rFonts w:hint="default" w:ascii="Times New Roman" w:hAnsi="Times New Roman" w:eastAsia="方正仿宋_GBK"/>
                <w:sz w:val="24"/>
              </w:rPr>
              <w:t xml:space="preserve">  领导力培训（网络培训）</w:t>
            </w:r>
          </w:p>
          <w:p w14:paraId="63348F69">
            <w:pPr>
              <w:spacing w:line="300" w:lineRule="exact"/>
              <w:rPr>
                <w:rFonts w:hint="default" w:ascii="Times New Roman" w:hAnsi="Times New Roman" w:eastAsia="方正仿宋_GBK"/>
                <w:sz w:val="24"/>
              </w:rPr>
            </w:pPr>
            <w:r>
              <w:rPr>
                <w:rFonts w:hint="default" w:ascii="Times New Roman" w:hAnsi="Times New Roman" w:eastAsia="方正仿宋_GBK"/>
                <w:sz w:val="24"/>
              </w:rPr>
              <w:t>2023.04</w:t>
            </w:r>
            <w:r>
              <w:rPr>
                <w:rFonts w:hint="default" w:ascii="Times New Roman" w:hAnsi="Times New Roman" w:eastAsia="方正仿宋_GBK"/>
                <w:sz w:val="24"/>
              </w:rPr>
              <w:tab/>
            </w:r>
            <w:r>
              <w:rPr>
                <w:rFonts w:hint="default" w:ascii="Times New Roman" w:hAnsi="Times New Roman" w:eastAsia="方正仿宋_GBK"/>
                <w:sz w:val="24"/>
              </w:rPr>
              <w:t xml:space="preserve">  万名党员进党校培训学习</w:t>
            </w:r>
          </w:p>
        </w:tc>
      </w:tr>
      <w:tr w14:paraId="652A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923" w:type="dxa"/>
            <w:vMerge w:val="restart"/>
            <w:tcMar>
              <w:left w:w="113" w:type="dxa"/>
              <w:right w:w="113" w:type="dxa"/>
            </w:tcMar>
            <w:textDirection w:val="tbRlV"/>
            <w:vAlign w:val="center"/>
          </w:tcPr>
          <w:p w14:paraId="68F9AFAC">
            <w:pPr>
              <w:spacing w:line="440" w:lineRule="exact"/>
              <w:ind w:left="113" w:right="113"/>
              <w:jc w:val="center"/>
              <w:rPr>
                <w:rFonts w:hint="default" w:ascii="Times New Roman" w:hAnsi="Times New Roman" w:eastAsia="仿宋_GB2312"/>
                <w:bCs/>
                <w:sz w:val="24"/>
              </w:rPr>
            </w:pPr>
            <w:r>
              <w:rPr>
                <w:rFonts w:ascii="Times New Roman" w:hAnsi="Times New Roman" w:eastAsia="仿宋_GB2312"/>
                <w:bCs/>
                <w:sz w:val="24"/>
              </w:rPr>
              <w:t>家庭主要成员</w:t>
            </w:r>
          </w:p>
        </w:tc>
        <w:tc>
          <w:tcPr>
            <w:tcW w:w="1045" w:type="dxa"/>
            <w:gridSpan w:val="3"/>
            <w:tcMar>
              <w:left w:w="28" w:type="dxa"/>
              <w:right w:w="28" w:type="dxa"/>
            </w:tcMar>
            <w:vAlign w:val="center"/>
          </w:tcPr>
          <w:p w14:paraId="1DB27DA2">
            <w:pPr>
              <w:spacing w:line="300" w:lineRule="exact"/>
              <w:jc w:val="center"/>
              <w:rPr>
                <w:rFonts w:hint="default" w:ascii="Times New Roman" w:hAnsi="Times New Roman" w:eastAsia="仿宋_GB2312"/>
                <w:bCs/>
                <w:sz w:val="24"/>
              </w:rPr>
            </w:pPr>
            <w:r>
              <w:rPr>
                <w:rFonts w:ascii="Times New Roman" w:hAnsi="Times New Roman" w:eastAsia="仿宋_GB2312"/>
                <w:bCs/>
                <w:sz w:val="24"/>
              </w:rPr>
              <w:t>称谓</w:t>
            </w:r>
          </w:p>
        </w:tc>
        <w:tc>
          <w:tcPr>
            <w:tcW w:w="1134" w:type="dxa"/>
            <w:gridSpan w:val="2"/>
            <w:tcMar>
              <w:left w:w="113" w:type="dxa"/>
              <w:right w:w="113" w:type="dxa"/>
            </w:tcMar>
            <w:vAlign w:val="center"/>
          </w:tcPr>
          <w:p w14:paraId="5566AB63">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姓名</w:t>
            </w:r>
          </w:p>
        </w:tc>
        <w:tc>
          <w:tcPr>
            <w:tcW w:w="1134" w:type="dxa"/>
            <w:gridSpan w:val="4"/>
            <w:tcMar>
              <w:left w:w="113" w:type="dxa"/>
              <w:right w:w="113" w:type="dxa"/>
            </w:tcMar>
            <w:vAlign w:val="center"/>
          </w:tcPr>
          <w:p w14:paraId="507B8FC7">
            <w:pPr>
              <w:spacing w:line="260" w:lineRule="exact"/>
              <w:jc w:val="center"/>
              <w:rPr>
                <w:rFonts w:hint="default" w:ascii="Times New Roman" w:hAnsi="Times New Roman" w:eastAsia="仿宋_GB2312"/>
                <w:bCs/>
                <w:sz w:val="24"/>
              </w:rPr>
            </w:pPr>
            <w:r>
              <w:rPr>
                <w:rFonts w:ascii="Times New Roman" w:hAnsi="Times New Roman" w:eastAsia="仿宋_GB2312"/>
                <w:bCs/>
                <w:sz w:val="24"/>
              </w:rPr>
              <w:t>出生</w:t>
            </w:r>
          </w:p>
          <w:p w14:paraId="7707528A">
            <w:pPr>
              <w:spacing w:line="260" w:lineRule="exact"/>
              <w:jc w:val="center"/>
              <w:rPr>
                <w:rFonts w:hint="default" w:ascii="Times New Roman" w:hAnsi="Times New Roman" w:eastAsia="仿宋_GB2312"/>
                <w:bCs/>
                <w:sz w:val="24"/>
              </w:rPr>
            </w:pPr>
            <w:r>
              <w:rPr>
                <w:rFonts w:ascii="Times New Roman" w:hAnsi="Times New Roman" w:eastAsia="仿宋_GB2312"/>
                <w:bCs/>
                <w:sz w:val="24"/>
              </w:rPr>
              <w:t>年月</w:t>
            </w:r>
          </w:p>
        </w:tc>
        <w:tc>
          <w:tcPr>
            <w:tcW w:w="1134" w:type="dxa"/>
            <w:gridSpan w:val="2"/>
            <w:tcMar>
              <w:left w:w="113" w:type="dxa"/>
              <w:right w:w="113" w:type="dxa"/>
            </w:tcMar>
            <w:vAlign w:val="center"/>
          </w:tcPr>
          <w:p w14:paraId="51D948C0">
            <w:pPr>
              <w:spacing w:line="300" w:lineRule="exact"/>
              <w:jc w:val="center"/>
              <w:rPr>
                <w:rFonts w:hint="default" w:ascii="Times New Roman" w:hAnsi="Times New Roman" w:eastAsia="仿宋_GB2312"/>
                <w:bCs/>
                <w:sz w:val="24"/>
              </w:rPr>
            </w:pPr>
            <w:r>
              <w:rPr>
                <w:rFonts w:ascii="Times New Roman" w:hAnsi="Times New Roman" w:eastAsia="仿宋_GB2312"/>
                <w:bCs/>
                <w:sz w:val="24"/>
              </w:rPr>
              <w:t>政治</w:t>
            </w:r>
          </w:p>
          <w:p w14:paraId="7528612A">
            <w:pPr>
              <w:spacing w:line="300" w:lineRule="exact"/>
              <w:jc w:val="center"/>
              <w:rPr>
                <w:rFonts w:hint="default" w:ascii="Times New Roman" w:hAnsi="Times New Roman" w:eastAsia="仿宋_GB2312"/>
                <w:bCs/>
                <w:sz w:val="24"/>
              </w:rPr>
            </w:pPr>
            <w:r>
              <w:rPr>
                <w:rFonts w:ascii="Times New Roman" w:hAnsi="Times New Roman" w:eastAsia="仿宋_GB2312"/>
                <w:bCs/>
                <w:sz w:val="24"/>
              </w:rPr>
              <w:t>面貌</w:t>
            </w:r>
          </w:p>
        </w:tc>
        <w:tc>
          <w:tcPr>
            <w:tcW w:w="3950" w:type="dxa"/>
            <w:gridSpan w:val="6"/>
            <w:tcMar>
              <w:left w:w="113" w:type="dxa"/>
              <w:right w:w="113" w:type="dxa"/>
            </w:tcMar>
            <w:vAlign w:val="center"/>
          </w:tcPr>
          <w:p w14:paraId="6C34337A">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工作单位及职务</w:t>
            </w:r>
          </w:p>
        </w:tc>
      </w:tr>
      <w:tr w14:paraId="026E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23" w:type="dxa"/>
            <w:vMerge w:val="continue"/>
            <w:tcMar>
              <w:left w:w="28" w:type="dxa"/>
              <w:right w:w="28" w:type="dxa"/>
            </w:tcMar>
            <w:vAlign w:val="center"/>
          </w:tcPr>
          <w:p w14:paraId="5791CA0C">
            <w:pPr>
              <w:spacing w:line="300" w:lineRule="exact"/>
              <w:jc w:val="center"/>
              <w:rPr>
                <w:rFonts w:hint="default" w:ascii="Times New Roman" w:hAnsi="Times New Roman" w:eastAsia="仿宋_GB2312"/>
                <w:b/>
                <w:sz w:val="24"/>
              </w:rPr>
            </w:pPr>
          </w:p>
        </w:tc>
        <w:tc>
          <w:tcPr>
            <w:tcW w:w="1045" w:type="dxa"/>
            <w:gridSpan w:val="3"/>
            <w:tcMar>
              <w:left w:w="28" w:type="dxa"/>
              <w:right w:w="28" w:type="dxa"/>
            </w:tcMar>
            <w:vAlign w:val="center"/>
          </w:tcPr>
          <w:p w14:paraId="77C676D2">
            <w:pPr>
              <w:jc w:val="center"/>
              <w:rPr>
                <w:rFonts w:hint="default" w:ascii="Times New Roman" w:hAnsi="Times New Roman" w:eastAsia="方正仿宋_GBK"/>
                <w:color w:val="000000"/>
                <w:sz w:val="24"/>
              </w:rPr>
            </w:pPr>
            <w:r>
              <w:rPr>
                <w:rFonts w:hint="default" w:ascii="Times New Roman" w:hAnsi="Times New Roman" w:eastAsia="方正仿宋_GBK"/>
                <w:color w:val="000000"/>
                <w:sz w:val="24"/>
              </w:rPr>
              <w:t>父亲</w:t>
            </w:r>
          </w:p>
        </w:tc>
        <w:tc>
          <w:tcPr>
            <w:tcW w:w="1134" w:type="dxa"/>
            <w:gridSpan w:val="2"/>
            <w:tcMar>
              <w:left w:w="28" w:type="dxa"/>
              <w:right w:w="28" w:type="dxa"/>
            </w:tcMar>
            <w:vAlign w:val="center"/>
          </w:tcPr>
          <w:p w14:paraId="60E28279">
            <w:pPr>
              <w:jc w:val="center"/>
              <w:rPr>
                <w:rFonts w:hint="default" w:ascii="Times New Roman" w:hAnsi="Times New Roman" w:eastAsia="方正仿宋_GBK"/>
                <w:color w:val="000000"/>
                <w:sz w:val="24"/>
              </w:rPr>
            </w:pPr>
            <w:r>
              <w:rPr>
                <w:rFonts w:hint="default" w:ascii="Times New Roman" w:hAnsi="Times New Roman" w:eastAsia="方正仿宋_GBK"/>
                <w:color w:val="000000"/>
                <w:sz w:val="24"/>
              </w:rPr>
              <w:t>张三</w:t>
            </w:r>
          </w:p>
        </w:tc>
        <w:tc>
          <w:tcPr>
            <w:tcW w:w="1134" w:type="dxa"/>
            <w:gridSpan w:val="4"/>
            <w:tcMar>
              <w:left w:w="28" w:type="dxa"/>
              <w:right w:w="28" w:type="dxa"/>
            </w:tcMar>
            <w:vAlign w:val="center"/>
          </w:tcPr>
          <w:p w14:paraId="38D93622">
            <w:pPr>
              <w:jc w:val="center"/>
              <w:rPr>
                <w:rFonts w:hint="default" w:ascii="Times New Roman" w:hAnsi="Times New Roman" w:eastAsia="方正仿宋_GBK"/>
                <w:color w:val="000000"/>
                <w:sz w:val="24"/>
              </w:rPr>
            </w:pPr>
            <w:r>
              <w:rPr>
                <w:rFonts w:hint="default" w:ascii="Times New Roman" w:hAnsi="Times New Roman" w:eastAsia="方正仿宋_GBK"/>
                <w:color w:val="000000"/>
                <w:sz w:val="24"/>
              </w:rPr>
              <w:t>1960.08</w:t>
            </w:r>
          </w:p>
        </w:tc>
        <w:tc>
          <w:tcPr>
            <w:tcW w:w="1134" w:type="dxa"/>
            <w:gridSpan w:val="2"/>
            <w:tcMar>
              <w:left w:w="28" w:type="dxa"/>
              <w:right w:w="28" w:type="dxa"/>
            </w:tcMar>
            <w:vAlign w:val="center"/>
          </w:tcPr>
          <w:p w14:paraId="4FDA442B">
            <w:pPr>
              <w:spacing w:line="300" w:lineRule="exact"/>
              <w:rPr>
                <w:rFonts w:hint="default" w:ascii="Times New Roman" w:hAnsi="Times New Roman" w:eastAsia="方正仿宋_GBK"/>
                <w:sz w:val="24"/>
              </w:rPr>
            </w:pPr>
            <w:r>
              <w:rPr>
                <w:rFonts w:hint="default" w:ascii="Times New Roman" w:hAnsi="Times New Roman" w:eastAsia="方正仿宋_GBK"/>
                <w:sz w:val="24"/>
              </w:rPr>
              <w:t>群众</w:t>
            </w:r>
          </w:p>
        </w:tc>
        <w:tc>
          <w:tcPr>
            <w:tcW w:w="3950" w:type="dxa"/>
            <w:gridSpan w:val="6"/>
            <w:tcMar>
              <w:left w:w="28" w:type="dxa"/>
              <w:right w:w="28" w:type="dxa"/>
            </w:tcMar>
            <w:vAlign w:val="center"/>
          </w:tcPr>
          <w:p w14:paraId="556D145E">
            <w:pPr>
              <w:spacing w:line="300" w:lineRule="exact"/>
              <w:rPr>
                <w:rFonts w:hint="default" w:ascii="Times New Roman" w:hAnsi="Times New Roman" w:eastAsia="方正仿宋_GBK"/>
                <w:sz w:val="24"/>
              </w:rPr>
            </w:pPr>
            <w:r>
              <w:rPr>
                <w:rFonts w:hint="default" w:ascii="Times New Roman" w:hAnsi="Times New Roman" w:eastAsia="方正仿宋_GBK"/>
                <w:sz w:val="24"/>
              </w:rPr>
              <w:t>XXXX公司，</w:t>
            </w:r>
            <w:r>
              <w:rPr>
                <w:rFonts w:ascii="Times New Roman" w:hAnsi="Times New Roman" w:eastAsia="方正仿宋_GBK"/>
                <w:sz w:val="24"/>
              </w:rPr>
              <w:t>生产部经理</w:t>
            </w:r>
            <w:r>
              <w:rPr>
                <w:rFonts w:hint="default" w:ascii="Times New Roman" w:hAnsi="Times New Roman" w:eastAsia="方正仿宋_GBK"/>
                <w:sz w:val="24"/>
              </w:rPr>
              <w:t>（已退休）</w:t>
            </w:r>
          </w:p>
        </w:tc>
      </w:tr>
      <w:tr w14:paraId="1039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23" w:type="dxa"/>
            <w:vMerge w:val="continue"/>
            <w:tcMar>
              <w:left w:w="28" w:type="dxa"/>
              <w:right w:w="28" w:type="dxa"/>
            </w:tcMar>
            <w:vAlign w:val="center"/>
          </w:tcPr>
          <w:p w14:paraId="3D4B2BDC">
            <w:pPr>
              <w:spacing w:line="300" w:lineRule="exact"/>
              <w:jc w:val="center"/>
              <w:rPr>
                <w:rFonts w:hint="default" w:ascii="Times New Roman" w:hAnsi="Times New Roman" w:eastAsia="仿宋_GB2312"/>
                <w:b/>
                <w:sz w:val="24"/>
              </w:rPr>
            </w:pPr>
          </w:p>
        </w:tc>
        <w:tc>
          <w:tcPr>
            <w:tcW w:w="1045" w:type="dxa"/>
            <w:gridSpan w:val="3"/>
            <w:tcMar>
              <w:left w:w="28" w:type="dxa"/>
              <w:right w:w="28" w:type="dxa"/>
            </w:tcMar>
            <w:vAlign w:val="center"/>
          </w:tcPr>
          <w:p w14:paraId="62E6F9F2">
            <w:pPr>
              <w:jc w:val="center"/>
              <w:rPr>
                <w:rFonts w:hint="default" w:ascii="Times New Roman" w:hAnsi="Times New Roman" w:eastAsia="方正仿宋_GBK"/>
                <w:color w:val="000000"/>
                <w:sz w:val="24"/>
              </w:rPr>
            </w:pPr>
            <w:r>
              <w:rPr>
                <w:rFonts w:hint="default" w:ascii="Times New Roman" w:hAnsi="Times New Roman" w:eastAsia="方正仿宋_GBK"/>
                <w:color w:val="000000"/>
                <w:sz w:val="24"/>
              </w:rPr>
              <w:t>母亲</w:t>
            </w:r>
          </w:p>
        </w:tc>
        <w:tc>
          <w:tcPr>
            <w:tcW w:w="1134" w:type="dxa"/>
            <w:gridSpan w:val="2"/>
            <w:tcMar>
              <w:left w:w="28" w:type="dxa"/>
              <w:right w:w="28" w:type="dxa"/>
            </w:tcMar>
            <w:vAlign w:val="center"/>
          </w:tcPr>
          <w:p w14:paraId="368CC2CA">
            <w:pPr>
              <w:jc w:val="center"/>
              <w:rPr>
                <w:rFonts w:hint="default" w:ascii="Times New Roman" w:hAnsi="Times New Roman" w:eastAsia="方正仿宋_GBK"/>
                <w:color w:val="000000"/>
                <w:sz w:val="24"/>
              </w:rPr>
            </w:pPr>
            <w:r>
              <w:rPr>
                <w:rFonts w:hint="default" w:ascii="Times New Roman" w:hAnsi="Times New Roman" w:eastAsia="方正仿宋_GBK"/>
                <w:color w:val="000000"/>
                <w:sz w:val="24"/>
              </w:rPr>
              <w:t>李四</w:t>
            </w:r>
          </w:p>
        </w:tc>
        <w:tc>
          <w:tcPr>
            <w:tcW w:w="1134" w:type="dxa"/>
            <w:gridSpan w:val="4"/>
            <w:tcMar>
              <w:left w:w="28" w:type="dxa"/>
              <w:right w:w="28" w:type="dxa"/>
            </w:tcMar>
            <w:vAlign w:val="center"/>
          </w:tcPr>
          <w:p w14:paraId="5477E488">
            <w:pPr>
              <w:jc w:val="center"/>
              <w:rPr>
                <w:rFonts w:hint="default" w:ascii="Times New Roman" w:hAnsi="Times New Roman" w:eastAsia="方正仿宋_GBK"/>
                <w:color w:val="000000"/>
                <w:sz w:val="24"/>
              </w:rPr>
            </w:pPr>
          </w:p>
        </w:tc>
        <w:tc>
          <w:tcPr>
            <w:tcW w:w="1134" w:type="dxa"/>
            <w:gridSpan w:val="2"/>
            <w:tcMar>
              <w:left w:w="28" w:type="dxa"/>
              <w:right w:w="28" w:type="dxa"/>
            </w:tcMar>
            <w:vAlign w:val="center"/>
          </w:tcPr>
          <w:p w14:paraId="0D29885F">
            <w:pPr>
              <w:jc w:val="center"/>
              <w:rPr>
                <w:rFonts w:hint="default" w:ascii="Times New Roman" w:hAnsi="Times New Roman" w:eastAsia="方正仿宋_GBK"/>
                <w:color w:val="000000"/>
                <w:sz w:val="24"/>
              </w:rPr>
            </w:pPr>
          </w:p>
        </w:tc>
        <w:tc>
          <w:tcPr>
            <w:tcW w:w="3950" w:type="dxa"/>
            <w:gridSpan w:val="6"/>
            <w:tcMar>
              <w:left w:w="28" w:type="dxa"/>
              <w:right w:w="28" w:type="dxa"/>
            </w:tcMar>
            <w:vAlign w:val="center"/>
          </w:tcPr>
          <w:p w14:paraId="3211A6C0">
            <w:pPr>
              <w:jc w:val="left"/>
              <w:rPr>
                <w:rFonts w:hint="default" w:ascii="Times New Roman" w:hAnsi="Times New Roman" w:eastAsia="方正仿宋_GBK"/>
                <w:color w:val="000000"/>
                <w:sz w:val="24"/>
              </w:rPr>
            </w:pPr>
          </w:p>
        </w:tc>
      </w:tr>
      <w:tr w14:paraId="21A4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23" w:type="dxa"/>
            <w:vMerge w:val="continue"/>
            <w:tcMar>
              <w:left w:w="28" w:type="dxa"/>
              <w:right w:w="28" w:type="dxa"/>
            </w:tcMar>
            <w:vAlign w:val="center"/>
          </w:tcPr>
          <w:p w14:paraId="39F4E83E">
            <w:pPr>
              <w:spacing w:line="300" w:lineRule="exact"/>
              <w:jc w:val="center"/>
              <w:rPr>
                <w:rFonts w:hint="default" w:ascii="Times New Roman" w:hAnsi="Times New Roman" w:eastAsia="仿宋_GB2312"/>
                <w:b/>
                <w:sz w:val="24"/>
              </w:rPr>
            </w:pPr>
          </w:p>
        </w:tc>
        <w:tc>
          <w:tcPr>
            <w:tcW w:w="1045" w:type="dxa"/>
            <w:gridSpan w:val="3"/>
            <w:tcMar>
              <w:left w:w="28" w:type="dxa"/>
              <w:right w:w="28" w:type="dxa"/>
            </w:tcMar>
            <w:vAlign w:val="center"/>
          </w:tcPr>
          <w:p w14:paraId="154E1437">
            <w:pPr>
              <w:jc w:val="center"/>
              <w:rPr>
                <w:rFonts w:hint="default" w:ascii="Times New Roman" w:hAnsi="Times New Roman" w:eastAsia="方正仿宋_GBK"/>
                <w:color w:val="000000"/>
                <w:sz w:val="24"/>
              </w:rPr>
            </w:pPr>
            <w:r>
              <w:rPr>
                <w:rFonts w:hint="default" w:ascii="Times New Roman" w:hAnsi="Times New Roman" w:eastAsia="方正仿宋_GBK"/>
                <w:color w:val="000000"/>
                <w:sz w:val="24"/>
              </w:rPr>
              <w:t>妻子</w:t>
            </w:r>
          </w:p>
        </w:tc>
        <w:tc>
          <w:tcPr>
            <w:tcW w:w="1134" w:type="dxa"/>
            <w:gridSpan w:val="2"/>
            <w:tcMar>
              <w:left w:w="28" w:type="dxa"/>
              <w:right w:w="28" w:type="dxa"/>
            </w:tcMar>
            <w:vAlign w:val="center"/>
          </w:tcPr>
          <w:p w14:paraId="750F271C">
            <w:pPr>
              <w:jc w:val="center"/>
              <w:rPr>
                <w:rFonts w:hint="default" w:ascii="Times New Roman" w:hAnsi="Times New Roman" w:eastAsia="方正仿宋_GBK"/>
                <w:color w:val="000000"/>
                <w:sz w:val="24"/>
              </w:rPr>
            </w:pPr>
            <w:r>
              <w:rPr>
                <w:rFonts w:hint="default" w:ascii="Times New Roman" w:hAnsi="Times New Roman" w:eastAsia="方正仿宋_GBK"/>
                <w:color w:val="000000"/>
                <w:sz w:val="24"/>
              </w:rPr>
              <w:t>王五</w:t>
            </w:r>
          </w:p>
        </w:tc>
        <w:tc>
          <w:tcPr>
            <w:tcW w:w="1134" w:type="dxa"/>
            <w:gridSpan w:val="4"/>
            <w:tcMar>
              <w:left w:w="28" w:type="dxa"/>
              <w:right w:w="28" w:type="dxa"/>
            </w:tcMar>
            <w:vAlign w:val="center"/>
          </w:tcPr>
          <w:p w14:paraId="0135FC56">
            <w:pPr>
              <w:jc w:val="center"/>
              <w:rPr>
                <w:rFonts w:hint="default" w:ascii="Times New Roman" w:hAnsi="Times New Roman" w:eastAsia="方正仿宋_GBK"/>
                <w:color w:val="000000"/>
                <w:sz w:val="24"/>
              </w:rPr>
            </w:pPr>
          </w:p>
        </w:tc>
        <w:tc>
          <w:tcPr>
            <w:tcW w:w="1134" w:type="dxa"/>
            <w:gridSpan w:val="2"/>
            <w:tcMar>
              <w:left w:w="28" w:type="dxa"/>
              <w:right w:w="28" w:type="dxa"/>
            </w:tcMar>
            <w:vAlign w:val="center"/>
          </w:tcPr>
          <w:p w14:paraId="4EE2A4C7">
            <w:pPr>
              <w:jc w:val="center"/>
              <w:rPr>
                <w:rFonts w:hint="default" w:ascii="Times New Roman" w:hAnsi="Times New Roman" w:eastAsia="方正仿宋_GBK"/>
                <w:color w:val="000000"/>
                <w:sz w:val="24"/>
              </w:rPr>
            </w:pPr>
          </w:p>
        </w:tc>
        <w:tc>
          <w:tcPr>
            <w:tcW w:w="3950" w:type="dxa"/>
            <w:gridSpan w:val="6"/>
            <w:tcMar>
              <w:left w:w="28" w:type="dxa"/>
              <w:right w:w="28" w:type="dxa"/>
            </w:tcMar>
            <w:vAlign w:val="center"/>
          </w:tcPr>
          <w:p w14:paraId="6A89843B">
            <w:pPr>
              <w:jc w:val="left"/>
              <w:rPr>
                <w:rFonts w:hint="default" w:ascii="Times New Roman" w:hAnsi="Times New Roman" w:eastAsia="方正仿宋_GBK"/>
                <w:color w:val="000000"/>
                <w:sz w:val="24"/>
              </w:rPr>
            </w:pPr>
          </w:p>
        </w:tc>
      </w:tr>
      <w:tr w14:paraId="310B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23" w:type="dxa"/>
            <w:vMerge w:val="continue"/>
            <w:tcMar>
              <w:left w:w="28" w:type="dxa"/>
              <w:right w:w="28" w:type="dxa"/>
            </w:tcMar>
            <w:vAlign w:val="center"/>
          </w:tcPr>
          <w:p w14:paraId="3F1885E9">
            <w:pPr>
              <w:spacing w:line="300" w:lineRule="exact"/>
              <w:jc w:val="center"/>
              <w:rPr>
                <w:rFonts w:hint="default" w:ascii="Times New Roman" w:hAnsi="Times New Roman" w:eastAsia="仿宋_GB2312"/>
                <w:b/>
                <w:sz w:val="24"/>
              </w:rPr>
            </w:pPr>
          </w:p>
        </w:tc>
        <w:tc>
          <w:tcPr>
            <w:tcW w:w="1045" w:type="dxa"/>
            <w:gridSpan w:val="3"/>
            <w:tcMar>
              <w:left w:w="28" w:type="dxa"/>
              <w:right w:w="28" w:type="dxa"/>
            </w:tcMar>
            <w:vAlign w:val="center"/>
          </w:tcPr>
          <w:p w14:paraId="560ED8C9">
            <w:pPr>
              <w:jc w:val="center"/>
              <w:rPr>
                <w:rFonts w:hint="default" w:ascii="Times New Roman" w:hAnsi="Times New Roman" w:eastAsia="方正仿宋_GBK"/>
                <w:color w:val="000000"/>
                <w:sz w:val="24"/>
              </w:rPr>
            </w:pPr>
          </w:p>
        </w:tc>
        <w:tc>
          <w:tcPr>
            <w:tcW w:w="1134" w:type="dxa"/>
            <w:gridSpan w:val="2"/>
            <w:tcMar>
              <w:left w:w="28" w:type="dxa"/>
              <w:right w:w="28" w:type="dxa"/>
            </w:tcMar>
            <w:vAlign w:val="center"/>
          </w:tcPr>
          <w:p w14:paraId="7481EC7C">
            <w:pPr>
              <w:jc w:val="center"/>
              <w:rPr>
                <w:rFonts w:hint="default" w:ascii="Times New Roman" w:hAnsi="Times New Roman" w:eastAsia="方正仿宋_GBK"/>
                <w:color w:val="000000"/>
                <w:sz w:val="24"/>
              </w:rPr>
            </w:pPr>
          </w:p>
        </w:tc>
        <w:tc>
          <w:tcPr>
            <w:tcW w:w="1134" w:type="dxa"/>
            <w:gridSpan w:val="4"/>
            <w:tcMar>
              <w:left w:w="28" w:type="dxa"/>
              <w:right w:w="28" w:type="dxa"/>
            </w:tcMar>
            <w:vAlign w:val="center"/>
          </w:tcPr>
          <w:p w14:paraId="2140F799">
            <w:pPr>
              <w:jc w:val="center"/>
              <w:rPr>
                <w:rFonts w:hint="default" w:ascii="Times New Roman" w:hAnsi="Times New Roman" w:eastAsia="方正仿宋_GBK"/>
                <w:color w:val="000000"/>
                <w:sz w:val="24"/>
              </w:rPr>
            </w:pPr>
          </w:p>
        </w:tc>
        <w:tc>
          <w:tcPr>
            <w:tcW w:w="1134" w:type="dxa"/>
            <w:gridSpan w:val="2"/>
            <w:tcMar>
              <w:left w:w="28" w:type="dxa"/>
              <w:right w:w="28" w:type="dxa"/>
            </w:tcMar>
            <w:vAlign w:val="center"/>
          </w:tcPr>
          <w:p w14:paraId="59A463C8">
            <w:pPr>
              <w:jc w:val="center"/>
              <w:rPr>
                <w:rFonts w:hint="default" w:ascii="Times New Roman" w:hAnsi="Times New Roman" w:eastAsia="方正仿宋_GBK"/>
                <w:color w:val="000000"/>
                <w:sz w:val="24"/>
              </w:rPr>
            </w:pPr>
          </w:p>
        </w:tc>
        <w:tc>
          <w:tcPr>
            <w:tcW w:w="3950" w:type="dxa"/>
            <w:gridSpan w:val="6"/>
            <w:tcMar>
              <w:left w:w="28" w:type="dxa"/>
              <w:right w:w="28" w:type="dxa"/>
            </w:tcMar>
            <w:vAlign w:val="center"/>
          </w:tcPr>
          <w:p w14:paraId="112EDF2C">
            <w:pPr>
              <w:jc w:val="left"/>
              <w:rPr>
                <w:rFonts w:hint="default" w:ascii="Times New Roman" w:hAnsi="Times New Roman" w:eastAsia="方正仿宋_GBK"/>
                <w:color w:val="000000"/>
                <w:sz w:val="24"/>
              </w:rPr>
            </w:pPr>
          </w:p>
        </w:tc>
      </w:tr>
      <w:tr w14:paraId="2F6D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23" w:type="dxa"/>
            <w:vMerge w:val="continue"/>
            <w:tcMar>
              <w:left w:w="28" w:type="dxa"/>
              <w:right w:w="28" w:type="dxa"/>
            </w:tcMar>
            <w:vAlign w:val="center"/>
          </w:tcPr>
          <w:p w14:paraId="07FBA947">
            <w:pPr>
              <w:spacing w:line="300" w:lineRule="exact"/>
              <w:jc w:val="center"/>
              <w:rPr>
                <w:rFonts w:hint="default" w:ascii="Times New Roman" w:hAnsi="Times New Roman" w:eastAsia="仿宋_GB2312"/>
                <w:b/>
                <w:sz w:val="24"/>
              </w:rPr>
            </w:pPr>
          </w:p>
        </w:tc>
        <w:tc>
          <w:tcPr>
            <w:tcW w:w="1045" w:type="dxa"/>
            <w:gridSpan w:val="3"/>
            <w:tcMar>
              <w:left w:w="28" w:type="dxa"/>
              <w:right w:w="28" w:type="dxa"/>
            </w:tcMar>
            <w:vAlign w:val="center"/>
          </w:tcPr>
          <w:p w14:paraId="68265437">
            <w:pPr>
              <w:jc w:val="center"/>
              <w:rPr>
                <w:rFonts w:hint="default" w:ascii="Times New Roman" w:hAnsi="Times New Roman" w:eastAsia="方正仿宋_GBK"/>
                <w:color w:val="000000"/>
                <w:sz w:val="24"/>
              </w:rPr>
            </w:pPr>
          </w:p>
        </w:tc>
        <w:tc>
          <w:tcPr>
            <w:tcW w:w="1134" w:type="dxa"/>
            <w:gridSpan w:val="2"/>
            <w:tcMar>
              <w:left w:w="28" w:type="dxa"/>
              <w:right w:w="28" w:type="dxa"/>
            </w:tcMar>
            <w:vAlign w:val="center"/>
          </w:tcPr>
          <w:p w14:paraId="6B0E2826">
            <w:pPr>
              <w:jc w:val="center"/>
              <w:rPr>
                <w:rFonts w:hint="default" w:ascii="Times New Roman" w:hAnsi="Times New Roman" w:eastAsia="方正仿宋_GBK"/>
                <w:color w:val="000000"/>
                <w:sz w:val="24"/>
              </w:rPr>
            </w:pPr>
          </w:p>
        </w:tc>
        <w:tc>
          <w:tcPr>
            <w:tcW w:w="1134" w:type="dxa"/>
            <w:gridSpan w:val="4"/>
            <w:tcMar>
              <w:left w:w="28" w:type="dxa"/>
              <w:right w:w="28" w:type="dxa"/>
            </w:tcMar>
            <w:vAlign w:val="center"/>
          </w:tcPr>
          <w:p w14:paraId="1A20CFF3">
            <w:pPr>
              <w:jc w:val="center"/>
              <w:rPr>
                <w:rFonts w:hint="default" w:ascii="Times New Roman" w:hAnsi="Times New Roman" w:eastAsia="方正仿宋_GBK"/>
                <w:color w:val="000000"/>
                <w:sz w:val="24"/>
              </w:rPr>
            </w:pPr>
          </w:p>
        </w:tc>
        <w:tc>
          <w:tcPr>
            <w:tcW w:w="1134" w:type="dxa"/>
            <w:gridSpan w:val="2"/>
            <w:tcMar>
              <w:left w:w="28" w:type="dxa"/>
              <w:right w:w="28" w:type="dxa"/>
            </w:tcMar>
            <w:vAlign w:val="center"/>
          </w:tcPr>
          <w:p w14:paraId="3A9FFEA6">
            <w:pPr>
              <w:jc w:val="center"/>
              <w:rPr>
                <w:rFonts w:hint="default" w:ascii="Times New Roman" w:hAnsi="Times New Roman" w:eastAsia="方正仿宋_GBK"/>
                <w:color w:val="000000"/>
                <w:sz w:val="24"/>
              </w:rPr>
            </w:pPr>
          </w:p>
        </w:tc>
        <w:tc>
          <w:tcPr>
            <w:tcW w:w="3950" w:type="dxa"/>
            <w:gridSpan w:val="6"/>
            <w:tcMar>
              <w:left w:w="28" w:type="dxa"/>
              <w:right w:w="28" w:type="dxa"/>
            </w:tcMar>
            <w:vAlign w:val="center"/>
          </w:tcPr>
          <w:p w14:paraId="5DF67682">
            <w:pPr>
              <w:jc w:val="left"/>
              <w:rPr>
                <w:rFonts w:hint="default" w:ascii="Times New Roman" w:hAnsi="Times New Roman" w:eastAsia="方正仿宋_GBK"/>
                <w:color w:val="000000"/>
                <w:sz w:val="24"/>
              </w:rPr>
            </w:pPr>
          </w:p>
        </w:tc>
      </w:tr>
      <w:tr w14:paraId="78B8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23" w:type="dxa"/>
            <w:vMerge w:val="continue"/>
            <w:tcMar>
              <w:left w:w="28" w:type="dxa"/>
              <w:right w:w="28" w:type="dxa"/>
            </w:tcMar>
            <w:vAlign w:val="center"/>
          </w:tcPr>
          <w:p w14:paraId="3B53B4BE">
            <w:pPr>
              <w:spacing w:line="300" w:lineRule="exact"/>
              <w:jc w:val="center"/>
              <w:rPr>
                <w:rFonts w:hint="default" w:ascii="Times New Roman" w:hAnsi="Times New Roman" w:eastAsia="仿宋_GB2312"/>
                <w:b/>
                <w:sz w:val="24"/>
              </w:rPr>
            </w:pPr>
          </w:p>
        </w:tc>
        <w:tc>
          <w:tcPr>
            <w:tcW w:w="1045" w:type="dxa"/>
            <w:gridSpan w:val="3"/>
            <w:tcMar>
              <w:left w:w="28" w:type="dxa"/>
              <w:right w:w="28" w:type="dxa"/>
            </w:tcMar>
            <w:vAlign w:val="center"/>
          </w:tcPr>
          <w:p w14:paraId="73A7E7D1">
            <w:pPr>
              <w:spacing w:line="300" w:lineRule="exact"/>
              <w:jc w:val="center"/>
              <w:rPr>
                <w:rFonts w:hint="default" w:ascii="Times New Roman" w:hAnsi="Times New Roman" w:eastAsia="方正仿宋_GBK"/>
                <w:b/>
                <w:sz w:val="24"/>
              </w:rPr>
            </w:pPr>
          </w:p>
        </w:tc>
        <w:tc>
          <w:tcPr>
            <w:tcW w:w="1134" w:type="dxa"/>
            <w:gridSpan w:val="2"/>
            <w:tcMar>
              <w:left w:w="28" w:type="dxa"/>
              <w:right w:w="28" w:type="dxa"/>
            </w:tcMar>
            <w:vAlign w:val="center"/>
          </w:tcPr>
          <w:p w14:paraId="716EB8E4">
            <w:pPr>
              <w:spacing w:line="300" w:lineRule="exact"/>
              <w:jc w:val="center"/>
              <w:rPr>
                <w:rFonts w:hint="default" w:ascii="Times New Roman" w:hAnsi="Times New Roman" w:eastAsia="方正仿宋_GBK"/>
                <w:sz w:val="24"/>
              </w:rPr>
            </w:pPr>
          </w:p>
        </w:tc>
        <w:tc>
          <w:tcPr>
            <w:tcW w:w="1134" w:type="dxa"/>
            <w:gridSpan w:val="4"/>
            <w:tcMar>
              <w:left w:w="28" w:type="dxa"/>
              <w:right w:w="28" w:type="dxa"/>
            </w:tcMar>
            <w:vAlign w:val="center"/>
          </w:tcPr>
          <w:p w14:paraId="0CCDEF9E">
            <w:pPr>
              <w:spacing w:line="300" w:lineRule="exact"/>
              <w:jc w:val="center"/>
              <w:rPr>
                <w:rFonts w:hint="default" w:ascii="Times New Roman" w:hAnsi="Times New Roman" w:eastAsia="方正仿宋_GBK"/>
                <w:sz w:val="24"/>
              </w:rPr>
            </w:pPr>
          </w:p>
        </w:tc>
        <w:tc>
          <w:tcPr>
            <w:tcW w:w="1134" w:type="dxa"/>
            <w:gridSpan w:val="2"/>
            <w:tcMar>
              <w:left w:w="28" w:type="dxa"/>
              <w:right w:w="28" w:type="dxa"/>
            </w:tcMar>
            <w:vAlign w:val="center"/>
          </w:tcPr>
          <w:p w14:paraId="2B3FFBA0">
            <w:pPr>
              <w:spacing w:line="300" w:lineRule="exact"/>
              <w:jc w:val="center"/>
              <w:rPr>
                <w:rFonts w:hint="default" w:ascii="Times New Roman" w:hAnsi="Times New Roman" w:eastAsia="方正仿宋_GBK"/>
                <w:sz w:val="24"/>
              </w:rPr>
            </w:pPr>
          </w:p>
        </w:tc>
        <w:tc>
          <w:tcPr>
            <w:tcW w:w="3950" w:type="dxa"/>
            <w:gridSpan w:val="6"/>
            <w:tcMar>
              <w:left w:w="28" w:type="dxa"/>
              <w:right w:w="28" w:type="dxa"/>
            </w:tcMar>
            <w:vAlign w:val="center"/>
          </w:tcPr>
          <w:p w14:paraId="4509483F">
            <w:pPr>
              <w:spacing w:line="300" w:lineRule="exact"/>
              <w:rPr>
                <w:rFonts w:hint="default" w:ascii="Times New Roman" w:hAnsi="Times New Roman" w:eastAsia="方正仿宋_GBK"/>
                <w:sz w:val="24"/>
              </w:rPr>
            </w:pPr>
          </w:p>
        </w:tc>
      </w:tr>
      <w:tr w14:paraId="3E4E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exact"/>
          <w:jc w:val="center"/>
        </w:trPr>
        <w:tc>
          <w:tcPr>
            <w:tcW w:w="923" w:type="dxa"/>
            <w:vMerge w:val="continue"/>
            <w:tcMar>
              <w:left w:w="28" w:type="dxa"/>
              <w:right w:w="28" w:type="dxa"/>
            </w:tcMar>
            <w:vAlign w:val="center"/>
          </w:tcPr>
          <w:p w14:paraId="014B64E9">
            <w:pPr>
              <w:spacing w:line="300" w:lineRule="exact"/>
              <w:jc w:val="center"/>
              <w:rPr>
                <w:rFonts w:hint="default" w:ascii="Times New Roman" w:hAnsi="Times New Roman" w:eastAsia="仿宋_GB2312"/>
                <w:b/>
                <w:sz w:val="24"/>
              </w:rPr>
            </w:pPr>
          </w:p>
        </w:tc>
        <w:tc>
          <w:tcPr>
            <w:tcW w:w="1045" w:type="dxa"/>
            <w:gridSpan w:val="3"/>
            <w:tcMar>
              <w:left w:w="28" w:type="dxa"/>
              <w:right w:w="28" w:type="dxa"/>
            </w:tcMar>
            <w:vAlign w:val="center"/>
          </w:tcPr>
          <w:p w14:paraId="4007C9C7">
            <w:pPr>
              <w:spacing w:line="300" w:lineRule="exact"/>
              <w:jc w:val="center"/>
              <w:rPr>
                <w:rFonts w:hint="default" w:ascii="Times New Roman" w:hAnsi="Times New Roman" w:eastAsia="仿宋_GB2312"/>
                <w:bCs/>
                <w:sz w:val="24"/>
              </w:rPr>
            </w:pPr>
            <w:r>
              <w:rPr>
                <w:rFonts w:ascii="Times New Roman" w:hAnsi="Times New Roman" w:eastAsia="仿宋_GB2312"/>
                <w:bCs/>
                <w:sz w:val="24"/>
              </w:rPr>
              <w:t>补充说明</w:t>
            </w:r>
          </w:p>
        </w:tc>
        <w:tc>
          <w:tcPr>
            <w:tcW w:w="7352" w:type="dxa"/>
            <w:gridSpan w:val="14"/>
            <w:tcMar>
              <w:left w:w="28" w:type="dxa"/>
              <w:right w:w="28" w:type="dxa"/>
            </w:tcMar>
            <w:vAlign w:val="center"/>
          </w:tcPr>
          <w:p w14:paraId="61FB70B6">
            <w:pPr>
              <w:spacing w:line="300" w:lineRule="exact"/>
              <w:rPr>
                <w:rFonts w:hint="default" w:ascii="Times New Roman" w:hAnsi="Times New Roman" w:eastAsia="仿宋_GB2312"/>
                <w:sz w:val="24"/>
              </w:rPr>
            </w:pPr>
          </w:p>
        </w:tc>
      </w:tr>
      <w:tr w14:paraId="6676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7" w:hRule="exact"/>
          <w:jc w:val="center"/>
        </w:trPr>
        <w:tc>
          <w:tcPr>
            <w:tcW w:w="1968" w:type="dxa"/>
            <w:gridSpan w:val="4"/>
            <w:tcMar>
              <w:left w:w="28" w:type="dxa"/>
              <w:right w:w="28" w:type="dxa"/>
            </w:tcMar>
            <w:vAlign w:val="center"/>
          </w:tcPr>
          <w:p w14:paraId="5A5C5C1F">
            <w:pPr>
              <w:spacing w:line="300" w:lineRule="exact"/>
              <w:jc w:val="center"/>
              <w:rPr>
                <w:rFonts w:hint="default" w:ascii="Times New Roman" w:hAnsi="Times New Roman" w:eastAsia="仿宋_GB2312"/>
                <w:bCs/>
                <w:sz w:val="24"/>
              </w:rPr>
            </w:pPr>
            <w:r>
              <w:rPr>
                <w:rFonts w:ascii="Times New Roman" w:hAnsi="Times New Roman" w:eastAsia="仿宋_GB2312"/>
                <w:bCs/>
                <w:sz w:val="24"/>
              </w:rPr>
              <w:t>主要工作业绩</w:t>
            </w:r>
          </w:p>
        </w:tc>
        <w:tc>
          <w:tcPr>
            <w:tcW w:w="7352" w:type="dxa"/>
            <w:gridSpan w:val="14"/>
            <w:tcMar>
              <w:left w:w="28" w:type="dxa"/>
              <w:right w:w="28" w:type="dxa"/>
            </w:tcMar>
            <w:vAlign w:val="center"/>
          </w:tcPr>
          <w:p w14:paraId="7489E545">
            <w:pPr>
              <w:spacing w:line="300" w:lineRule="exact"/>
              <w:ind w:firstLine="480" w:firstLineChars="200"/>
              <w:rPr>
                <w:rFonts w:hint="default" w:ascii="Times New Roman" w:hAnsi="Times New Roman" w:eastAsia="方正仿宋_GBK"/>
                <w:sz w:val="24"/>
              </w:rPr>
            </w:pPr>
            <w:r>
              <w:rPr>
                <w:rFonts w:hint="default" w:ascii="Times New Roman" w:hAnsi="Times New Roman" w:eastAsia="方正仿宋_GBK"/>
                <w:sz w:val="24"/>
              </w:rPr>
              <w:t>自参加工作以来，经过长期的学习与实践，本人在工程项目立项、可行性报告撰写、节能研究等方面积累了丰富的经验，具有很高的专业技能和业务水平，现将近期主要工作业绩概括如下：</w:t>
            </w:r>
          </w:p>
          <w:p w14:paraId="7F6B5182">
            <w:pPr>
              <w:spacing w:line="300" w:lineRule="exact"/>
              <w:ind w:firstLine="480" w:firstLineChars="200"/>
              <w:rPr>
                <w:rFonts w:hint="default" w:ascii="Times New Roman" w:hAnsi="Times New Roman" w:eastAsia="方正仿宋_GBK"/>
                <w:sz w:val="24"/>
              </w:rPr>
            </w:pPr>
            <w:r>
              <w:rPr>
                <w:rFonts w:hint="default" w:ascii="Times New Roman" w:hAnsi="Times New Roman" w:eastAsia="方正仿宋_GBK"/>
                <w:sz w:val="24"/>
              </w:rPr>
              <w:t>1.编制xxxx市教育园区建设项目可行性研究报告。</w:t>
            </w:r>
          </w:p>
          <w:p w14:paraId="5BEE5AC8">
            <w:pPr>
              <w:spacing w:line="300" w:lineRule="exact"/>
              <w:ind w:firstLine="480" w:firstLineChars="200"/>
              <w:rPr>
                <w:rFonts w:hint="default" w:ascii="Times New Roman" w:hAnsi="Times New Roman" w:eastAsia="方正仿宋_GBK"/>
                <w:sz w:val="24"/>
              </w:rPr>
            </w:pPr>
            <w:r>
              <w:rPr>
                <w:rFonts w:hint="default" w:ascii="Times New Roman" w:hAnsi="Times New Roman" w:eastAsia="方正仿宋_GBK"/>
                <w:sz w:val="24"/>
              </w:rPr>
              <w:t>2.参加编制xxxx公司综合楼固定资产投资项目节能评估报告表，通过专家评审。</w:t>
            </w:r>
          </w:p>
          <w:p w14:paraId="1F607754">
            <w:pPr>
              <w:spacing w:line="300" w:lineRule="exact"/>
              <w:ind w:firstLine="480" w:firstLineChars="200"/>
              <w:rPr>
                <w:rFonts w:hint="default" w:ascii="Times New Roman" w:hAnsi="Times New Roman" w:eastAsia="方正仿宋_GBK"/>
                <w:sz w:val="24"/>
              </w:rPr>
            </w:pPr>
            <w:r>
              <w:rPr>
                <w:rFonts w:hint="default" w:ascii="Times New Roman" w:hAnsi="Times New Roman" w:eastAsia="方正仿宋_GBK"/>
                <w:sz w:val="24"/>
              </w:rPr>
              <w:t>3.独立编制xxxx公司废弃资源综合利用节能减排项目可行性报告，通过专家评审。</w:t>
            </w:r>
          </w:p>
          <w:p w14:paraId="793E95E2">
            <w:pPr>
              <w:pStyle w:val="7"/>
              <w:rPr>
                <w:rFonts w:hint="default" w:ascii="Times New Roman" w:hAnsi="Times New Roman"/>
                <w:kern w:val="2"/>
                <w:sz w:val="24"/>
              </w:rPr>
            </w:pPr>
            <w:r>
              <w:rPr>
                <w:rFonts w:hint="default" w:ascii="Times New Roman" w:hAnsi="Times New Roman" w:eastAsia="方正仿宋_GBK"/>
                <w:kern w:val="2"/>
                <w:sz w:val="24"/>
              </w:rPr>
              <w:t xml:space="preserve">    4. ……</w:t>
            </w:r>
          </w:p>
        </w:tc>
      </w:tr>
      <w:tr w14:paraId="0C00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exact"/>
          <w:jc w:val="center"/>
        </w:trPr>
        <w:tc>
          <w:tcPr>
            <w:tcW w:w="1968" w:type="dxa"/>
            <w:gridSpan w:val="4"/>
            <w:tcMar>
              <w:left w:w="28" w:type="dxa"/>
              <w:right w:w="28" w:type="dxa"/>
            </w:tcMar>
            <w:vAlign w:val="center"/>
          </w:tcPr>
          <w:p w14:paraId="2414FD16">
            <w:pPr>
              <w:spacing w:line="300" w:lineRule="exact"/>
              <w:jc w:val="center"/>
              <w:rPr>
                <w:rFonts w:hint="default" w:ascii="Times New Roman" w:hAnsi="Times New Roman" w:eastAsia="仿宋_GB2312"/>
                <w:bCs/>
                <w:sz w:val="24"/>
              </w:rPr>
            </w:pPr>
            <w:r>
              <w:rPr>
                <w:rFonts w:ascii="Times New Roman" w:hAnsi="Times New Roman" w:eastAsia="仿宋_GB2312"/>
                <w:bCs/>
                <w:sz w:val="24"/>
              </w:rPr>
              <w:t>家庭住址</w:t>
            </w:r>
          </w:p>
        </w:tc>
        <w:tc>
          <w:tcPr>
            <w:tcW w:w="7352" w:type="dxa"/>
            <w:gridSpan w:val="14"/>
            <w:tcMar>
              <w:left w:w="28" w:type="dxa"/>
              <w:right w:w="28" w:type="dxa"/>
            </w:tcMar>
            <w:vAlign w:val="center"/>
          </w:tcPr>
          <w:p w14:paraId="788F9995">
            <w:pPr>
              <w:spacing w:line="300" w:lineRule="exact"/>
              <w:jc w:val="center"/>
              <w:rPr>
                <w:rFonts w:hint="eastAsia" w:ascii="Times New Roman" w:hAnsi="Times New Roman" w:eastAsia="仿宋_GB2312"/>
                <w:sz w:val="24"/>
                <w:lang w:eastAsia="zh-CN"/>
              </w:rPr>
            </w:pPr>
            <w:r>
              <w:rPr>
                <w:rFonts w:hint="eastAsia" w:ascii="Times New Roman" w:hAnsi="Times New Roman" w:eastAsia="仿宋_GB2312"/>
                <w:color w:val="FF0000"/>
                <w:sz w:val="24"/>
                <w:lang w:eastAsia="zh-CN"/>
              </w:rPr>
              <w:t>（</w:t>
            </w:r>
            <w:r>
              <w:rPr>
                <w:rFonts w:hint="eastAsia" w:ascii="Times New Roman" w:hAnsi="Times New Roman" w:eastAsia="仿宋_GB2312"/>
                <w:color w:val="FF0000"/>
                <w:sz w:val="24"/>
                <w:lang w:val="en-US" w:eastAsia="zh-CN"/>
              </w:rPr>
              <w:t>必填</w:t>
            </w:r>
            <w:r>
              <w:rPr>
                <w:rFonts w:hint="eastAsia" w:ascii="Times New Roman" w:hAnsi="Times New Roman" w:eastAsia="仿宋_GB2312"/>
                <w:color w:val="FF0000"/>
                <w:sz w:val="24"/>
                <w:lang w:eastAsia="zh-CN"/>
              </w:rPr>
              <w:t>）</w:t>
            </w:r>
          </w:p>
        </w:tc>
      </w:tr>
    </w:tbl>
    <w:p w14:paraId="130DCB2E">
      <w:pPr>
        <w:pStyle w:val="7"/>
        <w:rPr>
          <w:rFonts w:hint="default"/>
          <w:sz w:val="18"/>
          <w:szCs w:val="18"/>
        </w:rPr>
      </w:pPr>
      <w:r>
        <w:rPr>
          <w:sz w:val="18"/>
          <w:szCs w:val="18"/>
        </w:rPr>
        <w:t>（备注：若应聘者有自制详细版简历，同其他个人材料一并提交）</w:t>
      </w:r>
    </w:p>
    <w:p w14:paraId="73215E77">
      <w:pPr>
        <w:rPr>
          <w:rFonts w:hint="default"/>
          <w:lang w:val="en-US" w:eastAsia="zh-CN"/>
        </w:rPr>
      </w:pPr>
      <w:r>
        <w:rPr>
          <w:rFonts w:hint="default"/>
          <w:lang w:val="en-US" w:eastAsia="zh-CN"/>
        </w:rPr>
        <w:br w:type="page"/>
      </w:r>
    </w:p>
    <w:p w14:paraId="2775B685">
      <w:pPr>
        <w:spacing w:line="580" w:lineRule="exact"/>
        <w:jc w:val="center"/>
        <w:rPr>
          <w:rFonts w:ascii="Times New Roman Regular" w:hAnsi="Times New Roman Regular" w:eastAsia="方正小标宋_GBK" w:cs="Times New Roman Regular"/>
          <w:bCs/>
          <w:sz w:val="44"/>
          <w:szCs w:val="44"/>
          <w:shd w:val="clear" w:color="auto" w:fill="FFFFFF"/>
        </w:rPr>
      </w:pPr>
      <w:bookmarkStart w:id="0" w:name="_Hlk66963466"/>
      <w:r>
        <w:rPr>
          <w:sz w:val="4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-762635</wp:posOffset>
                </wp:positionV>
                <wp:extent cx="901700" cy="373380"/>
                <wp:effectExtent l="0" t="0" r="0" b="0"/>
                <wp:wrapNone/>
                <wp:docPr id="4" name="文本框 4"/>
                <wp:cNvGraphicFramePr/>
                <a:graphic xmlns:a="http://schemas.openxmlformats.org/drawingml/2006/main">
                  <a:graphicData uri="http://schemas.microsoft.com/office/word/2010/wordprocessingShape">
                    <wps:wsp>
                      <wps:cNvSpPr txBox="1"/>
                      <wps:spPr>
                        <a:xfrm>
                          <a:off x="981075" y="569595"/>
                          <a:ext cx="901700"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E071E">
                            <w:pPr>
                              <w:rPr>
                                <w:rFonts w:hint="default" w:eastAsia="宋体"/>
                                <w:sz w:val="24"/>
                                <w:szCs w:val="32"/>
                                <w:lang w:val="en-US" w:eastAsia="zh-CN"/>
                              </w:rPr>
                            </w:pPr>
                            <w:r>
                              <w:rPr>
                                <w:rFonts w:hint="eastAsia"/>
                                <w:sz w:val="24"/>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60.05pt;height:29.4pt;width:71pt;z-index:251660288;mso-width-relative:page;mso-height-relative:page;" filled="f" stroked="f" coordsize="21600,21600" o:gfxdata="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D9Jzc3AAAAAsBAAAPAAAAAAAA&#10;AAEAIAAAACIAAABkcnMvZG93bnJldi54bWxQSwECFAAUAAAACACHTuJA0mnzUEcCAABvBAAADgAA&#10;AAAAAAABACAAAAArAQAAZHJzL2Uyb0RvYy54bWxQSwUGAAAAAAYABgBZAQAA5AUAAAAA&#10;">
                <v:fill on="f" focussize="0,0"/>
                <v:stroke on="f" weight="0.5pt"/>
                <v:imagedata o:title=""/>
                <o:lock v:ext="edit" aspectratio="f"/>
                <v:textbox>
                  <w:txbxContent>
                    <w:p w14:paraId="22FE071E">
                      <w:pPr>
                        <w:rPr>
                          <w:rFonts w:hint="default" w:eastAsia="宋体"/>
                          <w:sz w:val="24"/>
                          <w:szCs w:val="32"/>
                          <w:lang w:val="en-US" w:eastAsia="zh-CN"/>
                        </w:rPr>
                      </w:pPr>
                      <w:r>
                        <w:rPr>
                          <w:rFonts w:hint="eastAsia"/>
                          <w:sz w:val="24"/>
                          <w:szCs w:val="32"/>
                          <w:lang w:val="en-US" w:eastAsia="zh-CN"/>
                        </w:rPr>
                        <w:t>附件2</w:t>
                      </w:r>
                    </w:p>
                  </w:txbxContent>
                </v:textbox>
              </v:shape>
            </w:pict>
          </mc:Fallback>
        </mc:AlternateContent>
      </w:r>
      <w:r>
        <w:rPr>
          <w:rFonts w:hint="eastAsia" w:ascii="Times New Roman Regular" w:hAnsi="Times New Roman Regular" w:eastAsia="方正小标宋_GBK" w:cs="Times New Roman Regular"/>
          <w:bCs/>
          <w:sz w:val="44"/>
          <w:szCs w:val="44"/>
          <w:shd w:val="clear" w:color="auto" w:fill="FFFFFF"/>
        </w:rPr>
        <w:t>红河</w:t>
      </w:r>
      <w:r>
        <w:rPr>
          <w:rFonts w:hint="eastAsia" w:ascii="Times New Roman Regular" w:hAnsi="Times New Roman Regular" w:eastAsia="方正小标宋_GBK" w:cs="Times New Roman Regular"/>
          <w:bCs/>
          <w:sz w:val="44"/>
          <w:szCs w:val="44"/>
          <w:shd w:val="clear" w:color="auto" w:fill="FFFFFF"/>
          <w:lang w:val="en-US" w:eastAsia="zh-CN"/>
        </w:rPr>
        <w:t>产投国际矿业</w:t>
      </w:r>
      <w:r>
        <w:rPr>
          <w:rFonts w:hint="eastAsia" w:ascii="Times New Roman Regular" w:hAnsi="Times New Roman Regular" w:eastAsia="方正小标宋_GBK" w:cs="Times New Roman Regular"/>
          <w:bCs/>
          <w:sz w:val="44"/>
          <w:szCs w:val="44"/>
          <w:shd w:val="clear" w:color="auto" w:fill="FFFFFF"/>
        </w:rPr>
        <w:t>有限公司</w:t>
      </w:r>
    </w:p>
    <w:p w14:paraId="69E7D6D5">
      <w:pPr>
        <w:spacing w:line="580" w:lineRule="exact"/>
        <w:jc w:val="center"/>
        <w:rPr>
          <w:rFonts w:ascii="Times New Roman Regular" w:hAnsi="Times New Roman Regular" w:eastAsia="方正小标宋_GBK" w:cs="Times New Roman Regular"/>
          <w:bCs/>
          <w:sz w:val="44"/>
          <w:szCs w:val="44"/>
          <w:shd w:val="clear" w:color="auto" w:fill="FFFFFF"/>
        </w:rPr>
      </w:pPr>
      <w:r>
        <w:rPr>
          <w:rFonts w:ascii="Times New Roman Regular" w:hAnsi="Times New Roman Regular" w:eastAsia="方正小标宋_GBK" w:cs="Times New Roman Regular"/>
          <w:bCs/>
          <w:sz w:val="44"/>
          <w:szCs w:val="44"/>
          <w:shd w:val="clear" w:color="auto" w:fill="FFFFFF"/>
        </w:rPr>
        <w:t>应聘诚信承诺书</w:t>
      </w:r>
    </w:p>
    <w:p w14:paraId="7F648741">
      <w:pPr>
        <w:spacing w:line="600" w:lineRule="exact"/>
        <w:rPr>
          <w:rFonts w:ascii="Times New Roman" w:hAnsi="Times New Roman" w:eastAsia="方正仿宋_GBK" w:cs="Times New Roman"/>
          <w:sz w:val="32"/>
          <w:szCs w:val="32"/>
          <w:lang w:bidi="zh-CN"/>
        </w:rPr>
      </w:pPr>
    </w:p>
    <w:bookmarkEnd w:id="0"/>
    <w:p w14:paraId="4E31D366">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我已仔细阅读《</w:t>
      </w:r>
      <w:r>
        <w:rPr>
          <w:rFonts w:hint="eastAsia" w:ascii="Times New Roman" w:hAnsi="Times New Roman" w:eastAsia="方正仿宋_GBK" w:cs="Times New Roman"/>
          <w:sz w:val="32"/>
          <w:szCs w:val="32"/>
          <w:highlight w:val="none"/>
          <w:lang w:bidi="zh-CN"/>
        </w:rPr>
        <w:t>红河产投国际矿业有限公司2025年合同制人员招聘公告》</w:t>
      </w:r>
      <w:r>
        <w:rPr>
          <w:rFonts w:hint="eastAsia" w:ascii="Times New Roman" w:hAnsi="Times New Roman" w:eastAsia="方正仿宋_GBK" w:cs="Times New Roman"/>
          <w:sz w:val="32"/>
          <w:szCs w:val="32"/>
          <w:lang w:bidi="zh-CN"/>
        </w:rPr>
        <w:t>，清楚并理解其内容。在此我郑重承诺：</w:t>
      </w:r>
    </w:p>
    <w:p w14:paraId="6887D954">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一、自觉遵守《</w:t>
      </w:r>
      <w:r>
        <w:rPr>
          <w:rFonts w:hint="eastAsia" w:ascii="Times New Roman" w:hAnsi="Times New Roman" w:eastAsia="方正仿宋_GBK" w:cs="Times New Roman"/>
          <w:sz w:val="32"/>
          <w:szCs w:val="32"/>
          <w:highlight w:val="none"/>
          <w:lang w:bidi="zh-CN"/>
        </w:rPr>
        <w:t>红河产投国际矿业有限公司2025年合同制人员招聘公告</w:t>
      </w:r>
      <w:r>
        <w:rPr>
          <w:rFonts w:hint="eastAsia" w:ascii="Times New Roman" w:hAnsi="Times New Roman" w:eastAsia="方正仿宋_GBK" w:cs="Times New Roman"/>
          <w:sz w:val="32"/>
          <w:szCs w:val="32"/>
          <w:lang w:bidi="zh-CN"/>
        </w:rPr>
        <w:t>》的有关规定，服从公司招聘工作流程安排，不舞弊或协助他人舞弊。</w:t>
      </w:r>
    </w:p>
    <w:p w14:paraId="3EA94D39">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二、真实、准确地提供本人信息、证件、证明资料等相关材料；真实、准确填写手机号码、电话号码等联系方式，并保证在招聘期间联系畅通。由于个人原因造成信息无法及时传递的，由本人自行承担可能造成的无法参加面试、无法进行考察、体检及聘用等的相关后果。</w:t>
      </w:r>
    </w:p>
    <w:p w14:paraId="00045828">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三、服从公司的招聘管理规定及在招聘过程中的相关安排，违反则自愿取消本人应聘和聘用资格。</w:t>
      </w:r>
    </w:p>
    <w:p w14:paraId="458EDDD6">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四、认真履行应聘人员的各项义务。不弄虚作假，不伪造、不使用假证明、假证书等。对个人信息弄虚作假或伪造、变造、使用假证明、假证书的，单位可采取以下措施：</w:t>
      </w:r>
    </w:p>
    <w:p w14:paraId="14E14166">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（一）视情节轻重，对违规人员处以取消本次考试资格或登记为填报虚假信息的处罚。对判定为填报虚假信息的人员，取消应聘资格；情节严重的，将通报原单位（学校）。</w:t>
      </w:r>
    </w:p>
    <w:p w14:paraId="209693B0">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（二）涉及违反国家法律法规的，移交相关部门处理。</w:t>
      </w:r>
    </w:p>
    <w:p w14:paraId="4BAC922A">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（三）凡填报了影响审核结果信息的，经查证后与真实信息不一致的一律视为填报虚假信息，按第（一）款规定予以处罚。</w:t>
      </w:r>
    </w:p>
    <w:p w14:paraId="7C45EE98">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五、本人及直系亲属均未被列为失信被执行人。</w:t>
      </w:r>
    </w:p>
    <w:p w14:paraId="21DF3781">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六、我保证符合招聘公告及招聘岗位要求的资格条件。自愿接受违反以上承诺所造成的后果，包括但不限于被取消录用资格或解除已正式建立的劳动关系等处罚。</w:t>
      </w:r>
    </w:p>
    <w:p w14:paraId="0B611420">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七、对因提供有关信息、证件不实或违反有关法律法规所造成的后果，本人自愿放弃应聘资格并承担相应的责任。</w:t>
      </w:r>
    </w:p>
    <w:p w14:paraId="12FD0EB2">
      <w:pPr>
        <w:spacing w:line="600" w:lineRule="exact"/>
        <w:jc w:val="left"/>
        <w:rPr>
          <w:rFonts w:ascii="Times New Roman" w:hAnsi="Times New Roman" w:eastAsia="方正仿宋_GBK" w:cs="Times New Roman"/>
          <w:sz w:val="32"/>
          <w:szCs w:val="32"/>
          <w:lang w:bidi="zh-CN"/>
        </w:rPr>
      </w:pPr>
    </w:p>
    <w:p w14:paraId="28CE1F63">
      <w:pPr>
        <w:pStyle w:val="4"/>
        <w:spacing w:line="600" w:lineRule="exact"/>
        <w:rPr>
          <w:lang w:bidi="zh-CN"/>
        </w:rPr>
      </w:pPr>
    </w:p>
    <w:p w14:paraId="112971B9">
      <w:pPr>
        <w:spacing w:line="600" w:lineRule="exact"/>
        <w:ind w:firstLine="6080" w:firstLineChars="19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承诺人：</w:t>
      </w:r>
    </w:p>
    <w:p w14:paraId="09D4E01B">
      <w:pPr>
        <w:spacing w:line="600" w:lineRule="exact"/>
        <w:ind w:firstLine="7040" w:firstLineChars="2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年  月  日</w:t>
      </w:r>
    </w:p>
    <w:p w14:paraId="4B7E4489">
      <w:pPr>
        <w:rPr>
          <w:rFonts w:hint="default"/>
          <w:lang w:val="en-US" w:eastAsia="zh-CN"/>
        </w:rPr>
      </w:pPr>
      <w:r>
        <w:rPr>
          <w:rFonts w:hint="default"/>
          <w:lang w:val="en-US" w:eastAsia="zh-CN"/>
        </w:rPr>
        <w:br w:type="page"/>
      </w:r>
    </w:p>
    <w:p w14:paraId="427EA6F9">
      <w:pPr>
        <w:pStyle w:val="7"/>
        <w:spacing w:line="600" w:lineRule="exact"/>
        <w:jc w:val="center"/>
        <w:rPr>
          <w:rFonts w:ascii="Times New Roman" w:hAnsi="Times New Roman" w:eastAsia="方正小标宋_GBK"/>
          <w:color w:val="000000"/>
          <w:kern w:val="0"/>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-864235</wp:posOffset>
                </wp:positionV>
                <wp:extent cx="923290" cy="366395"/>
                <wp:effectExtent l="0" t="0" r="0" b="0"/>
                <wp:wrapNone/>
                <wp:docPr id="5" name="文本框 5"/>
                <wp:cNvGraphicFramePr/>
                <a:graphic xmlns:a="http://schemas.openxmlformats.org/drawingml/2006/main">
                  <a:graphicData uri="http://schemas.microsoft.com/office/word/2010/wordprocessingShape">
                    <wps:wsp>
                      <wps:cNvSpPr txBox="1"/>
                      <wps:spPr>
                        <a:xfrm>
                          <a:off x="944880" y="467995"/>
                          <a:ext cx="923290" cy="366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A6919">
                            <w:pPr>
                              <w:rPr>
                                <w:rFonts w:hint="default" w:eastAsia="宋体"/>
                                <w:sz w:val="24"/>
                                <w:szCs w:val="32"/>
                                <w:lang w:val="en-US" w:eastAsia="zh-CN"/>
                              </w:rPr>
                            </w:pPr>
                            <w:r>
                              <w:rPr>
                                <w:rFonts w:hint="eastAsia"/>
                                <w:sz w:val="24"/>
                                <w:szCs w:val="32"/>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68.05pt;height:28.85pt;width:72.7pt;z-index:251661312;mso-width-relative:page;mso-height-relative:page;" filled="f" stroked="f" coordsize="21600,21600" o:gfxdata="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Dx2U9wAAAALAQAADwAAAAAAAAAB&#10;ACAAAAAiAAAAZHJzL2Rvd25yZXYueG1sUEsBAhQAFAAAAAgAh07iQH5a9qpFAgAAbwQAAA4AAAAA&#10;AAAAAQAgAAAAKwEAAGRycy9lMm9Eb2MueG1sUEsFBgAAAAAGAAYAWQEAAOIFAAAAAA==&#10;">
                <v:fill on="f" focussize="0,0"/>
                <v:stroke on="f" weight="0.5pt"/>
                <v:imagedata o:title=""/>
                <o:lock v:ext="edit" aspectratio="f"/>
                <v:textbox>
                  <w:txbxContent>
                    <w:p w14:paraId="0F9A6919">
                      <w:pPr>
                        <w:rPr>
                          <w:rFonts w:hint="default" w:eastAsia="宋体"/>
                          <w:sz w:val="24"/>
                          <w:szCs w:val="32"/>
                          <w:lang w:val="en-US" w:eastAsia="zh-CN"/>
                        </w:rPr>
                      </w:pPr>
                      <w:r>
                        <w:rPr>
                          <w:rFonts w:hint="eastAsia"/>
                          <w:sz w:val="24"/>
                          <w:szCs w:val="32"/>
                          <w:lang w:val="en-US" w:eastAsia="zh-CN"/>
                        </w:rPr>
                        <w:t>附件3</w:t>
                      </w:r>
                    </w:p>
                  </w:txbxContent>
                </v:textbox>
              </v:shape>
            </w:pict>
          </mc:Fallback>
        </mc:AlternateContent>
      </w:r>
      <w:r>
        <w:rPr>
          <w:rFonts w:ascii="Times New Roman" w:hAnsi="Times New Roman" w:eastAsia="方正小标宋_GBK"/>
          <w:kern w:val="0"/>
          <w:sz w:val="44"/>
          <w:szCs w:val="44"/>
        </w:rPr>
        <w:t>自愿放弃</w:t>
      </w:r>
      <w:r>
        <w:rPr>
          <w:rFonts w:hint="eastAsia" w:ascii="Times New Roman" w:hAnsi="Times New Roman" w:eastAsia="方正小标宋_GBK"/>
          <w:color w:val="000000"/>
          <w:kern w:val="0"/>
          <w:sz w:val="44"/>
          <w:szCs w:val="44"/>
          <w:lang w:eastAsia="zh-CN"/>
        </w:rPr>
        <w:t>应聘</w:t>
      </w:r>
      <w:r>
        <w:rPr>
          <w:rFonts w:ascii="Times New Roman" w:hAnsi="Times New Roman" w:eastAsia="方正小标宋_GBK"/>
          <w:color w:val="000000"/>
          <w:kern w:val="0"/>
          <w:sz w:val="44"/>
          <w:szCs w:val="44"/>
        </w:rPr>
        <w:t>岗位承诺书</w:t>
      </w:r>
    </w:p>
    <w:p w14:paraId="3B06BC97">
      <w:pPr>
        <w:pStyle w:val="7"/>
        <w:rPr>
          <w:rFonts w:hint="eastAsia" w:ascii="Times New Roman" w:hAnsi="Times New Roman" w:eastAsia="方正仿宋_GBK"/>
          <w:color w:val="000000"/>
          <w:szCs w:val="32"/>
          <w:lang w:val="en-US"/>
        </w:rPr>
      </w:pPr>
    </w:p>
    <w:p w14:paraId="4EE538AC">
      <w:pPr>
        <w:pStyle w:val="7"/>
        <w:rPr>
          <w:rFonts w:hint="eastAsia" w:ascii="Times New Roman" w:hAnsi="Times New Roman" w:eastAsia="方正仿宋_GBK"/>
          <w:color w:val="000000"/>
          <w:szCs w:val="32"/>
        </w:rPr>
      </w:pPr>
      <w:r>
        <w:rPr>
          <w:rFonts w:hint="eastAsia" w:ascii="Times New Roman" w:hAnsi="Times New Roman" w:eastAsia="方正仿宋_GBK"/>
          <w:b/>
          <w:bCs/>
          <w:color w:val="000000"/>
          <w:szCs w:val="32"/>
          <w:lang w:val="en-US"/>
        </w:rPr>
        <w:t>红河产投</w:t>
      </w:r>
      <w:r>
        <w:rPr>
          <w:rFonts w:hint="eastAsia" w:ascii="Times New Roman" w:hAnsi="Times New Roman" w:eastAsia="方正仿宋_GBK"/>
          <w:b/>
          <w:bCs/>
          <w:color w:val="000000"/>
          <w:szCs w:val="32"/>
          <w:lang w:val="en-US" w:eastAsia="zh-CN"/>
        </w:rPr>
        <w:t>国际矿业</w:t>
      </w:r>
      <w:r>
        <w:rPr>
          <w:rFonts w:hint="eastAsia" w:ascii="Times New Roman" w:hAnsi="Times New Roman" w:eastAsia="方正仿宋_GBK"/>
          <w:b/>
          <w:bCs/>
          <w:color w:val="000000"/>
          <w:szCs w:val="32"/>
          <w:lang w:val="en-US"/>
        </w:rPr>
        <w:t>有限公司</w:t>
      </w:r>
      <w:r>
        <w:rPr>
          <w:rFonts w:hint="eastAsia" w:ascii="Times New Roman" w:hAnsi="Times New Roman" w:eastAsia="方正仿宋_GBK"/>
          <w:color w:val="000000"/>
          <w:szCs w:val="32"/>
        </w:rPr>
        <w:t>：</w:t>
      </w:r>
    </w:p>
    <w:p w14:paraId="1B4FFEA0">
      <w:pPr>
        <w:pStyle w:val="7"/>
        <w:ind w:firstLine="640" w:firstLineChars="200"/>
        <w:rPr>
          <w:rFonts w:hint="eastAsia" w:ascii="Times New Roman" w:hAnsi="Times New Roman" w:eastAsia="方正仿宋_GBK"/>
          <w:color w:val="000000"/>
          <w:szCs w:val="32"/>
          <w:lang w:eastAsia="zh-CN"/>
        </w:rPr>
      </w:pPr>
      <w:r>
        <w:rPr>
          <w:rFonts w:hint="eastAsia" w:ascii="Times New Roman" w:hAnsi="Times New Roman" w:eastAsia="方正仿宋_GBK"/>
          <w:color w:val="000000"/>
          <w:szCs w:val="32"/>
          <w:lang w:eastAsia="zh-CN"/>
        </w:rPr>
        <w:t>承诺人</w:t>
      </w:r>
      <w:r>
        <w:rPr>
          <w:rFonts w:hint="eastAsia" w:ascii="Times New Roman" w:hAnsi="Times New Roman" w:eastAsia="方正仿宋_GBK"/>
          <w:color w:val="000000"/>
          <w:szCs w:val="32"/>
          <w:u w:val="single"/>
        </w:rPr>
        <w:t xml:space="preserve">      </w:t>
      </w: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rPr>
        <w:t>，性别</w:t>
      </w:r>
      <w:r>
        <w:rPr>
          <w:rFonts w:hint="eastAsia" w:ascii="Times New Roman" w:hAnsi="Times New Roman" w:eastAsia="方正仿宋_GBK"/>
          <w:color w:val="000000"/>
          <w:szCs w:val="32"/>
          <w:u w:val="single"/>
        </w:rPr>
        <w:t xml:space="preserve">   </w:t>
      </w:r>
      <w:r>
        <w:rPr>
          <w:rFonts w:hint="eastAsia" w:ascii="Times New Roman" w:hAnsi="Times New Roman" w:eastAsia="方正仿宋_GBK"/>
          <w:color w:val="000000"/>
          <w:szCs w:val="32"/>
        </w:rPr>
        <w:t>，</w:t>
      </w:r>
      <w:r>
        <w:rPr>
          <w:rFonts w:hint="eastAsia" w:ascii="Times New Roman" w:hAnsi="Times New Roman" w:eastAsia="方正仿宋_GBK"/>
          <w:color w:val="000000"/>
          <w:szCs w:val="32"/>
          <w:lang w:eastAsia="zh-CN"/>
        </w:rPr>
        <w:t>公民</w:t>
      </w:r>
      <w:r>
        <w:rPr>
          <w:rFonts w:hint="eastAsia" w:ascii="Times New Roman" w:hAnsi="Times New Roman" w:eastAsia="方正仿宋_GBK"/>
          <w:color w:val="000000"/>
          <w:szCs w:val="32"/>
        </w:rPr>
        <w:t>身份号码：</w:t>
      </w:r>
      <w:r>
        <w:rPr>
          <w:rFonts w:hint="eastAsia" w:ascii="Times New Roman" w:hAnsi="Times New Roman" w:eastAsia="方正仿宋_GBK"/>
          <w:color w:val="000000"/>
          <w:szCs w:val="32"/>
          <w:u w:val="single"/>
        </w:rPr>
        <w:t xml:space="preserve">                            </w:t>
      </w: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u w:val="single"/>
          <w:lang w:val="en-US"/>
        </w:rPr>
        <w:t xml:space="preserve">  </w:t>
      </w:r>
      <w:r>
        <w:rPr>
          <w:rFonts w:hint="eastAsia" w:ascii="Times New Roman" w:hAnsi="Times New Roman" w:eastAsia="方正仿宋_GBK"/>
          <w:color w:val="000000"/>
          <w:szCs w:val="32"/>
          <w:u w:val="single"/>
        </w:rPr>
        <w:t xml:space="preserve"> </w:t>
      </w:r>
      <w:r>
        <w:rPr>
          <w:rFonts w:hint="eastAsia" w:ascii="Times New Roman" w:hAnsi="Times New Roman" w:eastAsia="方正仿宋_GBK"/>
          <w:color w:val="000000"/>
          <w:szCs w:val="32"/>
          <w:lang w:eastAsia="zh-CN"/>
        </w:rPr>
        <w:t>。</w:t>
      </w:r>
    </w:p>
    <w:p w14:paraId="4F9E30EF">
      <w:pPr>
        <w:pStyle w:val="7"/>
        <w:ind w:firstLine="640" w:firstLineChars="200"/>
        <w:rPr>
          <w:rFonts w:hint="eastAsia" w:ascii="Times New Roman" w:hAnsi="Times New Roman" w:eastAsia="方正仿宋_GBK"/>
          <w:color w:val="000000"/>
          <w:szCs w:val="32"/>
          <w:lang w:val="en-US" w:eastAsia="zh-CN"/>
        </w:rPr>
      </w:pPr>
      <w:r>
        <w:rPr>
          <w:rFonts w:hint="eastAsia" w:ascii="Times New Roman" w:hAnsi="Times New Roman" w:eastAsia="方正仿宋_GBK"/>
          <w:color w:val="000000"/>
          <w:szCs w:val="32"/>
          <w:lang w:eastAsia="zh-CN"/>
        </w:rPr>
        <w:t>承诺人</w:t>
      </w:r>
      <w:r>
        <w:rPr>
          <w:rFonts w:hint="eastAsia" w:ascii="Times New Roman" w:hAnsi="Times New Roman" w:eastAsia="方正仿宋_GBK"/>
          <w:color w:val="000000"/>
          <w:szCs w:val="32"/>
        </w:rPr>
        <w:t>于</w:t>
      </w: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rPr>
        <w:t>年</w:t>
      </w:r>
      <w:r>
        <w:rPr>
          <w:rFonts w:hint="eastAsia" w:ascii="Times New Roman" w:hAnsi="Times New Roman" w:eastAsia="方正仿宋_GBK"/>
          <w:color w:val="000000"/>
          <w:szCs w:val="32"/>
          <w:u w:val="single"/>
          <w:lang w:val="en-US"/>
        </w:rPr>
        <w:t xml:space="preserve"> </w:t>
      </w:r>
      <w:r>
        <w:rPr>
          <w:rFonts w:hint="eastAsia" w:ascii="Times New Roman" w:hAnsi="Times New Roman" w:eastAsia="方正仿宋_GBK"/>
          <w:color w:val="000000"/>
          <w:szCs w:val="32"/>
          <w:u w:val="single"/>
        </w:rPr>
        <w:t xml:space="preserve"> </w:t>
      </w: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rPr>
        <w:t>月报名参加</w:t>
      </w:r>
      <w:r>
        <w:rPr>
          <w:rFonts w:hint="eastAsia" w:ascii="Times New Roman" w:hAnsi="Times New Roman" w:eastAsia="方正仿宋_GBK"/>
          <w:color w:val="000000"/>
          <w:szCs w:val="32"/>
          <w:lang w:val="en-US"/>
        </w:rPr>
        <w:t>红河</w:t>
      </w:r>
      <w:r>
        <w:rPr>
          <w:rFonts w:hint="eastAsia" w:ascii="Times New Roman" w:hAnsi="Times New Roman" w:eastAsia="方正仿宋_GBK"/>
          <w:color w:val="000000"/>
          <w:szCs w:val="32"/>
          <w:lang w:val="en-US" w:eastAsia="zh-CN"/>
        </w:rPr>
        <w:t>产投国际矿业</w:t>
      </w:r>
      <w:r>
        <w:rPr>
          <w:rFonts w:hint="eastAsia" w:ascii="Times New Roman" w:hAnsi="Times New Roman" w:eastAsia="方正仿宋_GBK"/>
          <w:color w:val="000000"/>
          <w:szCs w:val="32"/>
          <w:lang w:val="en-US"/>
        </w:rPr>
        <w:t>有限公司</w:t>
      </w:r>
      <w:r>
        <w:rPr>
          <w:rFonts w:hint="eastAsia" w:ascii="Times New Roman" w:hAnsi="Times New Roman" w:eastAsia="方正仿宋_GBK"/>
          <w:color w:val="000000"/>
          <w:szCs w:val="32"/>
          <w:lang w:eastAsia="zh-CN"/>
        </w:rPr>
        <w:t>202</w:t>
      </w:r>
      <w:r>
        <w:rPr>
          <w:rFonts w:hint="eastAsia" w:ascii="Times New Roman" w:hAnsi="Times New Roman" w:eastAsia="方正仿宋_GBK"/>
          <w:color w:val="000000"/>
          <w:szCs w:val="32"/>
          <w:lang w:val="en-US" w:eastAsia="zh-CN"/>
        </w:rPr>
        <w:t>5</w:t>
      </w:r>
      <w:r>
        <w:rPr>
          <w:rFonts w:hint="eastAsia" w:ascii="Times New Roman" w:hAnsi="Times New Roman" w:eastAsia="方正仿宋_GBK"/>
          <w:color w:val="000000"/>
          <w:szCs w:val="32"/>
          <w:lang w:eastAsia="zh-CN"/>
        </w:rPr>
        <w:t>年社会公开招聘，应聘</w:t>
      </w: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lang w:val="en-US" w:eastAsia="zh-CN"/>
        </w:rPr>
        <w:t>公司</w:t>
      </w:r>
    </w:p>
    <w:p w14:paraId="50316014">
      <w:pPr>
        <w:pStyle w:val="7"/>
        <w:rPr>
          <w:rFonts w:hint="eastAsia" w:ascii="Times New Roman" w:hAnsi="Times New Roman" w:eastAsia="方正仿宋_GBK"/>
          <w:color w:val="000000"/>
          <w:szCs w:val="32"/>
        </w:rPr>
      </w:pP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lang w:eastAsia="zh-CN"/>
        </w:rPr>
        <w:t>岗位</w:t>
      </w:r>
      <w:r>
        <w:rPr>
          <w:rFonts w:hint="eastAsia" w:ascii="Times New Roman" w:hAnsi="Times New Roman" w:eastAsia="方正仿宋_GBK"/>
          <w:color w:val="000000"/>
          <w:szCs w:val="32"/>
        </w:rPr>
        <w:t>，并顺利通过考核等环节</w:t>
      </w:r>
      <w:r>
        <w:rPr>
          <w:rFonts w:hint="eastAsia" w:ascii="Times New Roman" w:hAnsi="Times New Roman" w:eastAsia="方正仿宋_GBK"/>
          <w:color w:val="000000"/>
          <w:szCs w:val="32"/>
          <w:lang w:eastAsia="zh-CN"/>
        </w:rPr>
        <w:t>入选</w:t>
      </w:r>
      <w:r>
        <w:rPr>
          <w:rFonts w:hint="eastAsia" w:ascii="Times New Roman" w:hAnsi="Times New Roman" w:eastAsia="方正仿宋_GBK"/>
          <w:color w:val="000000"/>
          <w:szCs w:val="32"/>
        </w:rPr>
        <w:t>。</w:t>
      </w:r>
      <w:r>
        <w:rPr>
          <w:rFonts w:hint="eastAsia" w:ascii="Times New Roman" w:hAnsi="Times New Roman" w:eastAsia="方正仿宋_GBK"/>
          <w:color w:val="000000"/>
          <w:szCs w:val="32"/>
          <w:lang w:eastAsia="zh-CN"/>
        </w:rPr>
        <w:t>承诺人</w:t>
      </w:r>
      <w:r>
        <w:rPr>
          <w:rFonts w:hint="eastAsia" w:ascii="Times New Roman" w:hAnsi="Times New Roman" w:eastAsia="方正仿宋_GBK"/>
          <w:color w:val="000000"/>
          <w:szCs w:val="32"/>
          <w:lang w:val="en-US"/>
        </w:rPr>
        <w:t>因</w:t>
      </w:r>
      <w:r>
        <w:rPr>
          <w:rFonts w:hint="eastAsia" w:ascii="Times New Roman" w:hAnsi="Times New Roman" w:eastAsia="方正仿宋_GBK"/>
          <w:color w:val="000000"/>
          <w:szCs w:val="32"/>
          <w:lang w:val="en-US" w:eastAsia="zh-CN"/>
        </w:rPr>
        <w:t>自身原因</w:t>
      </w:r>
      <w:r>
        <w:rPr>
          <w:rFonts w:hint="eastAsia" w:ascii="Times New Roman" w:hAnsi="Times New Roman" w:eastAsia="方正仿宋_GBK"/>
          <w:color w:val="000000"/>
          <w:szCs w:val="32"/>
          <w:lang w:val="en-US"/>
        </w:rPr>
        <w:t>，</w:t>
      </w:r>
      <w:r>
        <w:rPr>
          <w:rFonts w:hint="eastAsia" w:ascii="Times New Roman" w:hAnsi="Times New Roman" w:eastAsia="方正仿宋_GBK"/>
          <w:color w:val="000000"/>
          <w:szCs w:val="32"/>
        </w:rPr>
        <w:t>经慎重考虑，</w:t>
      </w:r>
      <w:r>
        <w:rPr>
          <w:rFonts w:hint="eastAsia" w:ascii="Times New Roman" w:hAnsi="Times New Roman" w:eastAsia="方正仿宋_GBK"/>
          <w:color w:val="000000"/>
          <w:szCs w:val="32"/>
          <w:lang w:eastAsia="zh-CN"/>
        </w:rPr>
        <w:t>承诺人</w:t>
      </w:r>
      <w:r>
        <w:rPr>
          <w:rFonts w:hint="eastAsia" w:ascii="Times New Roman" w:hAnsi="Times New Roman" w:eastAsia="方正仿宋_GBK"/>
          <w:color w:val="000000"/>
          <w:szCs w:val="32"/>
        </w:rPr>
        <w:t>自愿主动放弃以上应聘岗位及后续招聘流程</w:t>
      </w:r>
      <w:r>
        <w:rPr>
          <w:rFonts w:hint="eastAsia" w:ascii="Times New Roman" w:hAnsi="Times New Roman" w:eastAsia="方正仿宋_GBK"/>
          <w:color w:val="000000"/>
          <w:szCs w:val="32"/>
          <w:lang w:eastAsia="zh-CN"/>
        </w:rPr>
        <w:t>，退出应聘</w:t>
      </w:r>
      <w:r>
        <w:rPr>
          <w:rFonts w:hint="eastAsia" w:ascii="Times New Roman" w:hAnsi="Times New Roman" w:eastAsia="方正仿宋_GBK"/>
          <w:color w:val="000000"/>
          <w:szCs w:val="32"/>
        </w:rPr>
        <w:t>。</w:t>
      </w:r>
    </w:p>
    <w:p w14:paraId="15AD154B">
      <w:pPr>
        <w:pStyle w:val="7"/>
        <w:ind w:firstLine="640" w:firstLineChars="200"/>
        <w:rPr>
          <w:rFonts w:hint="eastAsia" w:ascii="Times New Roman" w:hAnsi="Times New Roman" w:eastAsia="方正仿宋_GBK"/>
          <w:color w:val="000000"/>
          <w:szCs w:val="32"/>
          <w:lang w:eastAsia="zh-CN"/>
        </w:rPr>
      </w:pPr>
      <w:r>
        <w:rPr>
          <w:rFonts w:hint="eastAsia" w:ascii="Times New Roman" w:hAnsi="Times New Roman" w:eastAsia="方正仿宋_GBK"/>
          <w:color w:val="000000"/>
          <w:szCs w:val="32"/>
        </w:rPr>
        <w:t>以上</w:t>
      </w:r>
      <w:r>
        <w:rPr>
          <w:rFonts w:hint="eastAsia" w:ascii="Times New Roman" w:hAnsi="Times New Roman" w:eastAsia="方正仿宋_GBK"/>
          <w:color w:val="000000"/>
          <w:szCs w:val="32"/>
          <w:lang w:eastAsia="zh-CN"/>
        </w:rPr>
        <w:t>承诺</w:t>
      </w:r>
      <w:r>
        <w:rPr>
          <w:rFonts w:hint="eastAsia" w:ascii="Times New Roman" w:hAnsi="Times New Roman" w:eastAsia="方正仿宋_GBK"/>
          <w:color w:val="000000"/>
          <w:szCs w:val="32"/>
        </w:rPr>
        <w:t>是</w:t>
      </w:r>
      <w:r>
        <w:rPr>
          <w:rFonts w:hint="eastAsia" w:ascii="Times New Roman" w:hAnsi="Times New Roman" w:eastAsia="方正仿宋_GBK"/>
          <w:color w:val="000000"/>
          <w:szCs w:val="32"/>
          <w:lang w:eastAsia="zh-CN"/>
        </w:rPr>
        <w:t>承诺人</w:t>
      </w:r>
      <w:r>
        <w:rPr>
          <w:rFonts w:hint="eastAsia" w:ascii="Times New Roman" w:hAnsi="Times New Roman" w:eastAsia="方正仿宋_GBK"/>
          <w:color w:val="000000"/>
          <w:szCs w:val="32"/>
        </w:rPr>
        <w:t>真实</w:t>
      </w:r>
      <w:r>
        <w:rPr>
          <w:rFonts w:hint="eastAsia" w:ascii="Times New Roman" w:hAnsi="Times New Roman" w:eastAsia="方正仿宋_GBK"/>
          <w:color w:val="000000"/>
          <w:szCs w:val="32"/>
          <w:lang w:eastAsia="zh-CN"/>
        </w:rPr>
        <w:t>意思</w:t>
      </w:r>
      <w:r>
        <w:rPr>
          <w:rFonts w:hint="eastAsia" w:ascii="Times New Roman" w:hAnsi="Times New Roman" w:eastAsia="方正仿宋_GBK"/>
          <w:color w:val="000000"/>
          <w:szCs w:val="32"/>
        </w:rPr>
        <w:t>，</w:t>
      </w:r>
      <w:r>
        <w:rPr>
          <w:rFonts w:hint="eastAsia" w:ascii="Times New Roman" w:hAnsi="Times New Roman" w:eastAsia="方正仿宋_GBK"/>
          <w:color w:val="000000"/>
          <w:szCs w:val="32"/>
          <w:lang w:eastAsia="zh-CN"/>
        </w:rPr>
        <w:t>产生的法律后果自行承担。</w:t>
      </w:r>
    </w:p>
    <w:p w14:paraId="09D36F2B">
      <w:pPr>
        <w:pStyle w:val="7"/>
        <w:ind w:firstLine="640" w:firstLineChars="200"/>
        <w:rPr>
          <w:rFonts w:hint="eastAsia" w:ascii="Times New Roman" w:hAnsi="Times New Roman" w:eastAsia="方正仿宋_GBK"/>
          <w:color w:val="000000"/>
          <w:szCs w:val="32"/>
          <w:lang w:eastAsia="zh-CN"/>
        </w:rPr>
      </w:pPr>
      <w:r>
        <w:rPr>
          <w:rFonts w:hint="eastAsia" w:ascii="Times New Roman" w:hAnsi="Times New Roman" w:eastAsia="方正仿宋_GBK"/>
          <w:color w:val="000000"/>
          <w:szCs w:val="32"/>
        </w:rPr>
        <w:t>特此承诺</w:t>
      </w:r>
      <w:r>
        <w:rPr>
          <w:rFonts w:hint="eastAsia" w:ascii="Times New Roman" w:hAnsi="Times New Roman" w:eastAsia="方正仿宋_GBK"/>
          <w:color w:val="000000"/>
          <w:szCs w:val="32"/>
          <w:lang w:eastAsia="zh-CN"/>
        </w:rPr>
        <w:t>！</w:t>
      </w:r>
    </w:p>
    <w:p w14:paraId="412C2F91">
      <w:pPr>
        <w:pStyle w:val="7"/>
        <w:ind w:firstLine="640" w:firstLineChars="200"/>
        <w:rPr>
          <w:rFonts w:hint="eastAsia" w:ascii="Times New Roman" w:hAnsi="Times New Roman" w:eastAsia="方正仿宋_GBK"/>
          <w:color w:val="000000"/>
          <w:szCs w:val="32"/>
          <w:lang w:eastAsia="zh-CN"/>
        </w:rPr>
      </w:pPr>
    </w:p>
    <w:p w14:paraId="2184D08B">
      <w:pPr>
        <w:pStyle w:val="8"/>
        <w:rPr>
          <w:rFonts w:hint="eastAsia"/>
          <w:lang w:eastAsia="zh-CN"/>
        </w:rPr>
      </w:pPr>
    </w:p>
    <w:p w14:paraId="30E10CCA">
      <w:pPr>
        <w:pStyle w:val="7"/>
        <w:ind w:firstLine="1920" w:firstLineChars="600"/>
        <w:rPr>
          <w:rFonts w:hint="eastAsia" w:ascii="Times New Roman" w:hAnsi="Times New Roman" w:eastAsia="方正仿宋_GBK"/>
          <w:szCs w:val="32"/>
          <w:lang w:eastAsia="zh-CN"/>
        </w:rPr>
      </w:pPr>
      <w:r>
        <w:rPr>
          <w:rFonts w:hint="eastAsia" w:ascii="Times New Roman" w:hAnsi="Times New Roman" w:eastAsia="方正仿宋_GBK"/>
          <w:szCs w:val="32"/>
          <w:lang w:eastAsia="zh-CN"/>
        </w:rPr>
        <w:t xml:space="preserve">承诺人（签字、捺指印）：                                    </w:t>
      </w:r>
    </w:p>
    <w:p w14:paraId="0E4FBAFA">
      <w:pPr>
        <w:pStyle w:val="7"/>
        <w:ind w:firstLine="6720" w:firstLineChars="2100"/>
        <w:rPr>
          <w:rFonts w:hint="eastAsia" w:ascii="Times New Roman" w:hAnsi="Times New Roman" w:eastAsia="方正仿宋_GBK"/>
          <w:szCs w:val="32"/>
          <w:lang w:eastAsia="zh-CN"/>
        </w:rPr>
      </w:pPr>
      <w:r>
        <w:rPr>
          <w:rFonts w:hint="eastAsia" w:ascii="Times New Roman" w:hAnsi="Times New Roman" w:eastAsia="方正仿宋_GBK"/>
          <w:szCs w:val="32"/>
          <w:lang w:eastAsia="zh-CN"/>
        </w:rPr>
        <w:t>年   月   日</w:t>
      </w:r>
    </w:p>
    <w:p w14:paraId="756EDA8B">
      <w:pPr>
        <w:pStyle w:val="4"/>
        <w:rPr>
          <w:rFonts w:hint="default"/>
          <w:lang w:val="en-US" w:eastAsia="zh-CN"/>
        </w:rPr>
      </w:pPr>
    </w:p>
    <w:sectPr>
      <w:footerReference r:id="rId3" w:type="default"/>
      <w:pgSz w:w="11906" w:h="16838"/>
      <w:pgMar w:top="2098"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C5169AE-C0F3-4674-8705-311EB1340492}"/>
  </w:font>
  <w:font w:name="仿宋_GB2312">
    <w:panose1 w:val="02010609030101010101"/>
    <w:charset w:val="86"/>
    <w:family w:val="modern"/>
    <w:pitch w:val="default"/>
    <w:sig w:usb0="00000001" w:usb1="080E0000" w:usb2="00000000" w:usb3="00000000" w:csb0="00040000" w:csb1="00000000"/>
    <w:embedRegular r:id="rId2" w:fontKey="{A18390F1-C356-4B9F-9BBE-242493C255E9}"/>
  </w:font>
  <w:font w:name="方正小标宋_GBK">
    <w:panose1 w:val="03000509000000000000"/>
    <w:charset w:val="86"/>
    <w:family w:val="auto"/>
    <w:pitch w:val="default"/>
    <w:sig w:usb0="00000001" w:usb1="080E0000" w:usb2="00000000" w:usb3="00000000" w:csb0="00040000" w:csb1="00000000"/>
    <w:embedRegular r:id="rId3" w:fontKey="{791F4743-AB48-44E8-9CC4-0C3FA1E9E729}"/>
  </w:font>
  <w:font w:name="方正仿宋_GBK">
    <w:panose1 w:val="03000509000000000000"/>
    <w:charset w:val="86"/>
    <w:family w:val="auto"/>
    <w:pitch w:val="default"/>
    <w:sig w:usb0="00000001" w:usb1="080E0000" w:usb2="00000000" w:usb3="00000000" w:csb0="00040000" w:csb1="00000000"/>
    <w:embedRegular r:id="rId4" w:fontKey="{8C200853-9EFE-447C-BF10-17C9994015E6}"/>
  </w:font>
  <w:font w:name="方正黑体_GBK">
    <w:panose1 w:val="02010600010101010101"/>
    <w:charset w:val="86"/>
    <w:family w:val="auto"/>
    <w:pitch w:val="default"/>
    <w:sig w:usb0="00000001" w:usb1="080E0000" w:usb2="00000000" w:usb3="00000000" w:csb0="00040000" w:csb1="00000000"/>
    <w:embedRegular r:id="rId5" w:fontKey="{0AA8A33D-6551-4384-B88E-69817249C97E}"/>
  </w:font>
  <w:font w:name="方正楷体_GBK">
    <w:panose1 w:val="03000509000000000000"/>
    <w:charset w:val="86"/>
    <w:family w:val="auto"/>
    <w:pitch w:val="default"/>
    <w:sig w:usb0="00000001" w:usb1="080E0000" w:usb2="00000000" w:usb3="00000000" w:csb0="00040000" w:csb1="00000000"/>
    <w:embedRegular r:id="rId6" w:fontKey="{A73C4A8E-DB30-4C5A-899C-A408C1146E18}"/>
  </w:font>
  <w:font w:name="方正仿宋_GB2312">
    <w:altName w:val="仿宋"/>
    <w:panose1 w:val="02000000000000000000"/>
    <w:charset w:val="86"/>
    <w:family w:val="auto"/>
    <w:pitch w:val="default"/>
    <w:sig w:usb0="00000000" w:usb1="00000000" w:usb2="00000012" w:usb3="00000000" w:csb0="00040001" w:csb1="00000000"/>
    <w:embedRegular r:id="rId7" w:fontKey="{E7B15F7F-F859-48A9-AAC5-FB200DB247D3}"/>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embedRegular r:id="rId8" w:fontKey="{7D6060F7-4C9F-40BE-9CD7-641BC9E7B5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EEA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8502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D8502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MjcxODc0ZmZhZTZjN2EyZWNjODM3ODVkZDY1N2QifQ=="/>
  </w:docVars>
  <w:rsids>
    <w:rsidRoot w:val="22BD37B1"/>
    <w:rsid w:val="00041E63"/>
    <w:rsid w:val="01730ACE"/>
    <w:rsid w:val="030D7EA2"/>
    <w:rsid w:val="04683E52"/>
    <w:rsid w:val="05B11678"/>
    <w:rsid w:val="081952B3"/>
    <w:rsid w:val="085D1644"/>
    <w:rsid w:val="099472E7"/>
    <w:rsid w:val="09B039F5"/>
    <w:rsid w:val="09D674A6"/>
    <w:rsid w:val="0BB223EC"/>
    <w:rsid w:val="0C1B44C9"/>
    <w:rsid w:val="0C8D626F"/>
    <w:rsid w:val="0D265579"/>
    <w:rsid w:val="0D272220"/>
    <w:rsid w:val="0D703BC7"/>
    <w:rsid w:val="0F906114"/>
    <w:rsid w:val="0FC15316"/>
    <w:rsid w:val="0FFF1F31"/>
    <w:rsid w:val="111567C5"/>
    <w:rsid w:val="127E28E2"/>
    <w:rsid w:val="130D010A"/>
    <w:rsid w:val="14346AC5"/>
    <w:rsid w:val="15B825AF"/>
    <w:rsid w:val="15C73A33"/>
    <w:rsid w:val="1647748F"/>
    <w:rsid w:val="18E14944"/>
    <w:rsid w:val="19856C4C"/>
    <w:rsid w:val="19BB266E"/>
    <w:rsid w:val="1B040045"/>
    <w:rsid w:val="1B86769F"/>
    <w:rsid w:val="1BD21EF1"/>
    <w:rsid w:val="1BFB31F6"/>
    <w:rsid w:val="1BFD0D1C"/>
    <w:rsid w:val="1C1A25A1"/>
    <w:rsid w:val="1DC061F9"/>
    <w:rsid w:val="1E6E4153"/>
    <w:rsid w:val="1E875215"/>
    <w:rsid w:val="1F106FB8"/>
    <w:rsid w:val="1F3F164B"/>
    <w:rsid w:val="1FD309E7"/>
    <w:rsid w:val="20515ADA"/>
    <w:rsid w:val="205625B4"/>
    <w:rsid w:val="206332D1"/>
    <w:rsid w:val="212349E5"/>
    <w:rsid w:val="218D48F0"/>
    <w:rsid w:val="21DE64A6"/>
    <w:rsid w:val="22B91715"/>
    <w:rsid w:val="22BD37B1"/>
    <w:rsid w:val="23B24AE2"/>
    <w:rsid w:val="23BB2E69"/>
    <w:rsid w:val="245263D0"/>
    <w:rsid w:val="24A563F4"/>
    <w:rsid w:val="26865DB2"/>
    <w:rsid w:val="27DF77ED"/>
    <w:rsid w:val="28125B4F"/>
    <w:rsid w:val="29A821AF"/>
    <w:rsid w:val="2C1A14FF"/>
    <w:rsid w:val="2DF06932"/>
    <w:rsid w:val="30BE613A"/>
    <w:rsid w:val="31E542D4"/>
    <w:rsid w:val="323963CE"/>
    <w:rsid w:val="329032D9"/>
    <w:rsid w:val="32917FB8"/>
    <w:rsid w:val="33C323F3"/>
    <w:rsid w:val="341A0780"/>
    <w:rsid w:val="342074E9"/>
    <w:rsid w:val="342401BA"/>
    <w:rsid w:val="37024FE0"/>
    <w:rsid w:val="38091496"/>
    <w:rsid w:val="3832427F"/>
    <w:rsid w:val="38C5276A"/>
    <w:rsid w:val="397A79F8"/>
    <w:rsid w:val="39F8198E"/>
    <w:rsid w:val="3A2637A5"/>
    <w:rsid w:val="3A35391F"/>
    <w:rsid w:val="3C805325"/>
    <w:rsid w:val="3D393726"/>
    <w:rsid w:val="3D9425AC"/>
    <w:rsid w:val="3EAD7F28"/>
    <w:rsid w:val="40316845"/>
    <w:rsid w:val="410D439C"/>
    <w:rsid w:val="419A5EB8"/>
    <w:rsid w:val="41DA2951"/>
    <w:rsid w:val="4335763F"/>
    <w:rsid w:val="4340221B"/>
    <w:rsid w:val="436526C4"/>
    <w:rsid w:val="4573338C"/>
    <w:rsid w:val="45CA5863"/>
    <w:rsid w:val="46584C1D"/>
    <w:rsid w:val="46B207D1"/>
    <w:rsid w:val="47794E4B"/>
    <w:rsid w:val="49EC7DA4"/>
    <w:rsid w:val="4B005883"/>
    <w:rsid w:val="4C8C12EC"/>
    <w:rsid w:val="4F5B6F39"/>
    <w:rsid w:val="507E1AC5"/>
    <w:rsid w:val="50D15CF8"/>
    <w:rsid w:val="52E8669F"/>
    <w:rsid w:val="532F4F57"/>
    <w:rsid w:val="558C48E3"/>
    <w:rsid w:val="55BD684B"/>
    <w:rsid w:val="57584FD4"/>
    <w:rsid w:val="58BB0F99"/>
    <w:rsid w:val="59626AFC"/>
    <w:rsid w:val="59B72CF6"/>
    <w:rsid w:val="59F34F31"/>
    <w:rsid w:val="5B694D7F"/>
    <w:rsid w:val="5BCA7F13"/>
    <w:rsid w:val="5BEA7288"/>
    <w:rsid w:val="5D105DFA"/>
    <w:rsid w:val="5DD706C5"/>
    <w:rsid w:val="5E3B3833"/>
    <w:rsid w:val="5F30162A"/>
    <w:rsid w:val="609C1F0E"/>
    <w:rsid w:val="622538CE"/>
    <w:rsid w:val="62426A55"/>
    <w:rsid w:val="65AC2402"/>
    <w:rsid w:val="66C33171"/>
    <w:rsid w:val="68DB550E"/>
    <w:rsid w:val="68EF2D67"/>
    <w:rsid w:val="69313380"/>
    <w:rsid w:val="694D7A8E"/>
    <w:rsid w:val="6A4514CB"/>
    <w:rsid w:val="6A502BB0"/>
    <w:rsid w:val="6A7128EF"/>
    <w:rsid w:val="6C0B610A"/>
    <w:rsid w:val="6C7E38A3"/>
    <w:rsid w:val="6CED5810"/>
    <w:rsid w:val="6D486974"/>
    <w:rsid w:val="6DA34120"/>
    <w:rsid w:val="6E775CD9"/>
    <w:rsid w:val="72641945"/>
    <w:rsid w:val="731C2912"/>
    <w:rsid w:val="731E2396"/>
    <w:rsid w:val="741561AB"/>
    <w:rsid w:val="748A1571"/>
    <w:rsid w:val="76113F9B"/>
    <w:rsid w:val="78480E8F"/>
    <w:rsid w:val="79366790"/>
    <w:rsid w:val="795B0C66"/>
    <w:rsid w:val="7A55297D"/>
    <w:rsid w:val="7B8657AD"/>
    <w:rsid w:val="7C961A20"/>
    <w:rsid w:val="7F144E7E"/>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ind w:firstLine="420" w:firstLineChars="200"/>
      <w:textAlignment w:val="baseline"/>
    </w:pPr>
  </w:style>
  <w:style w:type="paragraph" w:styleId="5">
    <w:name w:val="Normal Indent"/>
    <w:basedOn w:val="1"/>
    <w:next w:val="1"/>
    <w:autoRedefine/>
    <w:qFormat/>
    <w:uiPriority w:val="0"/>
    <w:pPr>
      <w:jc w:val="left"/>
    </w:pPr>
    <w:rPr>
      <w:rFonts w:eastAsia="宋体"/>
      <w:szCs w:val="20"/>
    </w:rPr>
  </w:style>
  <w:style w:type="paragraph" w:styleId="6">
    <w:name w:val="annotation text"/>
    <w:basedOn w:val="1"/>
    <w:qFormat/>
    <w:uiPriority w:val="0"/>
    <w:pPr>
      <w:jc w:val="left"/>
    </w:pPr>
  </w:style>
  <w:style w:type="paragraph" w:styleId="7">
    <w:name w:val="Body Text"/>
    <w:basedOn w:val="1"/>
    <w:next w:val="8"/>
    <w:unhideWhenUsed/>
    <w:qFormat/>
    <w:uiPriority w:val="0"/>
    <w:pPr>
      <w:spacing w:after="120"/>
    </w:pPr>
    <w:rPr>
      <w:rFonts w:ascii="仿宋_GB2312" w:eastAsia="仿宋_GB2312"/>
      <w:kern w:val="0"/>
      <w:sz w:val="32"/>
    </w:rPr>
  </w:style>
  <w:style w:type="paragraph" w:styleId="8">
    <w:name w:val="toc 5"/>
    <w:basedOn w:val="1"/>
    <w:next w:val="1"/>
    <w:qFormat/>
    <w:uiPriority w:val="39"/>
    <w:pPr>
      <w:ind w:left="168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rmal Indent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4459</Words>
  <Characters>4832</Characters>
  <Lines>0</Lines>
  <Paragraphs>0</Paragraphs>
  <TotalTime>0</TotalTime>
  <ScaleCrop>false</ScaleCrop>
  <LinksUpToDate>false</LinksUpToDate>
  <CharactersWithSpaces>5071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2023-09-07T12:54:00Z</dcterms:created>
  <dc:creator>jingxin</dc:creator>
  <cp:lastModifiedBy>jingxin</cp:lastModifiedBy>
  <cp:lastPrinted>2024-04-16T02:00:00Z</cp:lastPrinted>
  <dcterms:modified xsi:type="dcterms:W3CDTF">2025-08-04T02:28:36Z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150A55706D1E4DCEB2D3350AF42A3D4F_13</vt:lpwstr>
  </property>
  <property fmtid="{D5CDD505-2E9C-101B-9397-08002B2CF9AE}" pid="4" name="KSOTemplateDocerSaveRecord">
    <vt:lpwstr>eyJoZGlkIjoiNzUxMjcxODc0ZmZhZTZjN2EyZWNjODM3ODVkZDY1N2QiLCJ1c2VySWQiOiIzOTUzODI5MTgifQ==</vt:lpwstr>
  </property>
</Properties>
</file>