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祥云县医疗保障基金社会监督员申请（推荐）表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0005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953"/>
        <w:gridCol w:w="1500"/>
        <w:gridCol w:w="240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  族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  历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是否在职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4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个人主要简历和特长</w:t>
            </w:r>
          </w:p>
        </w:tc>
        <w:tc>
          <w:tcPr>
            <w:tcW w:w="7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处分记录</w:t>
            </w:r>
          </w:p>
        </w:tc>
        <w:tc>
          <w:tcPr>
            <w:tcW w:w="7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自荐说明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或单位推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荐说明</w:t>
            </w:r>
          </w:p>
        </w:tc>
        <w:tc>
          <w:tcPr>
            <w:tcW w:w="7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签字或盖章：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79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本表所填写内容真实、准确，本人具备与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履行医疗保障社会监督员职责相适应的健康状况等条件；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本人未受到过刑事处罚、行政处分、党纪处分及治安行政处罚，无严重失信行为，自愿配合县医疗保障局，秉持公心，依法依规开展医疗保障基金社会监督工作。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承诺人：         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616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573FD"/>
    <w:multiLevelType w:val="singleLevel"/>
    <w:tmpl w:val="6DB573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55A57"/>
    <w:rsid w:val="44451290"/>
    <w:rsid w:val="63C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2025-08-11T06:40:00Z</dcterms:created>
  <dc:creator>奔跑的蜗牛！</dc:creator>
  <cp:lastModifiedBy>祥云县医疗保障局</cp:lastModifiedBy>
  <dcterms:modified xsi:type="dcterms:W3CDTF">2025-08-21T06:42:25Z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A9240D04425D408784D57B32E481DC3A_11</vt:lpwstr>
  </property>
  <property fmtid="{D5CDD505-2E9C-101B-9397-08002B2CF9AE}" pid="4" name="KSOTemplateDocerSaveRecord">
    <vt:lpwstr>eyJoZGlkIjoiZjUwN2FlOGIzZjMyM2FlYjJmODMyYWQ3N2M3NTIzMjEiLCJ1c2VySWQiOiI3NDg4MzM2MTEifQ==</vt:lpwstr>
  </property>
</Properties>
</file>