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7F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Nimbus Roman No9 L" w:hAnsi="Nimbus Roman No9 L" w:eastAsia="方正小标宋简体" w:cs="Nimbus Roman No9 L"/>
          <w:color w:val="auto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方正小标宋简体" w:cs="Nimbus Roman No9 L"/>
          <w:color w:val="auto"/>
          <w:sz w:val="32"/>
          <w:szCs w:val="32"/>
          <w:lang w:eastAsia="zh-CN"/>
        </w:rPr>
        <w:t>附件</w:t>
      </w:r>
      <w:r>
        <w:rPr>
          <w:rFonts w:hint="eastAsia" w:ascii="Nimbus Roman No9 L" w:hAnsi="Nimbus Roman No9 L" w:eastAsia="方正小标宋简体" w:cs="Nimbus Roman No9 L"/>
          <w:color w:val="auto"/>
          <w:sz w:val="32"/>
          <w:szCs w:val="32"/>
          <w:lang w:val="en-US" w:eastAsia="zh-CN"/>
        </w:rPr>
        <w:t>3.</w:t>
      </w:r>
    </w:p>
    <w:p w14:paraId="2EDAAA24">
      <w:pPr>
        <w:spacing w:line="580" w:lineRule="exact"/>
        <w:jc w:val="center"/>
        <w:rPr>
          <w:rFonts w:hint="default" w:ascii="Nimbus Roman No9 L" w:hAnsi="Nimbus Roman No9 L" w:eastAsia="方正小标宋简体" w:cs="Nimbus Roman No9 L"/>
          <w:color w:val="auto"/>
          <w:sz w:val="44"/>
          <w:szCs w:val="44"/>
          <w:lang w:eastAsia="zh-CN"/>
        </w:rPr>
      </w:pPr>
      <w:r>
        <w:rPr>
          <w:rFonts w:hint="default" w:ascii="Nimbus Roman No9 L" w:hAnsi="Nimbus Roman No9 L" w:eastAsia="方正小标宋简体" w:cs="Nimbus Roman No9 L"/>
          <w:color w:val="auto"/>
          <w:sz w:val="44"/>
          <w:szCs w:val="44"/>
          <w:lang w:eastAsia="zh-CN"/>
        </w:rPr>
        <w:t>广西百色重点开发开放试验区202</w:t>
      </w:r>
      <w:r>
        <w:rPr>
          <w:rFonts w:hint="eastAsia" w:ascii="Nimbus Roman No9 L" w:hAnsi="Nimbus Roman No9 L" w:eastAsia="方正小标宋简体" w:cs="Nimbus Roman No9 L"/>
          <w:color w:val="auto"/>
          <w:sz w:val="44"/>
          <w:szCs w:val="44"/>
          <w:lang w:val="en-US" w:eastAsia="zh-CN"/>
        </w:rPr>
        <w:t>5</w:t>
      </w:r>
      <w:r>
        <w:rPr>
          <w:rFonts w:hint="default" w:ascii="Nimbus Roman No9 L" w:hAnsi="Nimbus Roman No9 L" w:eastAsia="方正小标宋简体" w:cs="Nimbus Roman No9 L"/>
          <w:color w:val="auto"/>
          <w:sz w:val="44"/>
          <w:szCs w:val="44"/>
          <w:lang w:eastAsia="zh-CN"/>
        </w:rPr>
        <w:t>年</w:t>
      </w:r>
    </w:p>
    <w:p w14:paraId="1010E0AA">
      <w:pPr>
        <w:spacing w:line="580" w:lineRule="exact"/>
        <w:jc w:val="center"/>
        <w:rPr>
          <w:rFonts w:hint="default" w:ascii="Nimbus Roman No9 L" w:hAnsi="Nimbus Roman No9 L" w:eastAsia="方正小标宋简体" w:cs="Nimbus Roman No9 L"/>
          <w:color w:val="auto"/>
          <w:sz w:val="44"/>
          <w:szCs w:val="44"/>
          <w:lang w:eastAsia="zh-CN"/>
        </w:rPr>
      </w:pPr>
      <w:r>
        <w:rPr>
          <w:rFonts w:hint="default" w:ascii="Nimbus Roman No9 L" w:hAnsi="Nimbus Roman No9 L" w:eastAsia="方正小标宋简体" w:cs="Nimbus Roman No9 L"/>
          <w:color w:val="auto"/>
          <w:sz w:val="44"/>
          <w:szCs w:val="44"/>
          <w:lang w:eastAsia="zh-CN"/>
        </w:rPr>
        <w:t>急需紧缺人才专业目录</w:t>
      </w:r>
    </w:p>
    <w:tbl>
      <w:tblPr>
        <w:tblStyle w:val="2"/>
        <w:tblW w:w="500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166"/>
        <w:gridCol w:w="522"/>
        <w:gridCol w:w="1744"/>
        <w:gridCol w:w="512"/>
        <w:gridCol w:w="1744"/>
        <w:gridCol w:w="581"/>
        <w:gridCol w:w="1730"/>
        <w:gridCol w:w="14"/>
      </w:tblGrid>
      <w:tr w14:paraId="0A4CC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20" w:hRule="atLeast"/>
          <w:jc w:val="center"/>
        </w:trPr>
        <w:tc>
          <w:tcPr>
            <w:tcW w:w="928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99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博士、硕士研究生专业目录</w:t>
            </w:r>
          </w:p>
        </w:tc>
      </w:tr>
      <w:tr w14:paraId="096B0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8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8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急需紧缺专业类别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A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5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急需紧缺专业类别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D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4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急需紧缺专业类别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E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B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急需紧缺专业类别</w:t>
            </w:r>
          </w:p>
        </w:tc>
      </w:tr>
      <w:tr w14:paraId="3E1F5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F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3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经济学类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7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0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财政学类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E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2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金融学类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A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2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经济与贸易类</w:t>
            </w:r>
          </w:p>
        </w:tc>
      </w:tr>
      <w:tr w14:paraId="33E17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F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0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法学类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6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8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法律类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4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A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新闻传播学类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B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0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生物科学及技术类</w:t>
            </w:r>
          </w:p>
        </w:tc>
      </w:tr>
      <w:tr w14:paraId="2FF65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D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1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5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B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机械类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C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8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材料及冶金类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B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F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能源动力及工程热物理类</w:t>
            </w:r>
          </w:p>
        </w:tc>
      </w:tr>
      <w:tr w14:paraId="06C7F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2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9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电气、电子及自动化类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B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1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计算机科学与技术类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E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A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土木类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D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8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建筑类</w:t>
            </w:r>
          </w:p>
        </w:tc>
      </w:tr>
      <w:tr w14:paraId="7C60C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3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E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水利类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C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A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大气科学类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C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8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动物医学类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C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5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矿业类</w:t>
            </w:r>
          </w:p>
        </w:tc>
      </w:tr>
      <w:tr w14:paraId="1006E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4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0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交通运输类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0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8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农业工程类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8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3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林学及林业工程类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E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E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环境科学与工程类</w:t>
            </w:r>
          </w:p>
        </w:tc>
      </w:tr>
      <w:tr w14:paraId="57BC8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3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B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安全科学与工程类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3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A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植物生产、保护及草学类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0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9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动物生产与水产类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3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F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管理科学与工程类</w:t>
            </w:r>
          </w:p>
        </w:tc>
      </w:tr>
      <w:tr w14:paraId="1A804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2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2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会计学类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7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0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审计学类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1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5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农林经济管理类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E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9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物流管理与工程类</w:t>
            </w:r>
          </w:p>
        </w:tc>
      </w:tr>
      <w:tr w14:paraId="47C73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C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A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Nimbus Roman No9 L" w:hAnsi="Nimbus Roman No9 L" w:eastAsia="仿宋_GB2312" w:cs="Nimbus Roman No9 L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工业工程类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7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2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4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7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公共卫生与预防医学类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AF51D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13B30">
            <w:pPr>
              <w:jc w:val="center"/>
              <w:rPr>
                <w:rFonts w:hint="eastAsia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测绘科学与技术类</w:t>
            </w:r>
          </w:p>
        </w:tc>
      </w:tr>
      <w:tr w14:paraId="1A808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A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B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sz w:val="24"/>
                <w:szCs w:val="24"/>
                <w:lang w:eastAsia="zh-CN"/>
              </w:rPr>
              <w:t>地质类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C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2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sz w:val="24"/>
                <w:szCs w:val="24"/>
                <w:lang w:eastAsia="zh-CN"/>
              </w:rPr>
              <w:t>“双一流”建设高校及建设学科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D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2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E3F8B">
            <w:pPr>
              <w:jc w:val="center"/>
              <w:rPr>
                <w:rFonts w:hint="eastAsia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95463">
            <w:pPr>
              <w:jc w:val="center"/>
              <w:rPr>
                <w:rFonts w:hint="eastAsia" w:ascii="Nimbus Roman No9 L" w:hAnsi="Nimbus Roman No9 L" w:eastAsia="仿宋_GB2312" w:cs="Nimbus Roman No9 L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60EA8F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 No9 L">
    <w:altName w:val="同学你好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同学你好">
    <w:panose1 w:val="02000500000000000000"/>
    <w:charset w:val="86"/>
    <w:family w:val="auto"/>
    <w:pitch w:val="default"/>
    <w:sig w:usb0="800002BF" w:usb1="184F6CFA" w:usb2="00000012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E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2025-09-19T09:48:58Z</dcterms:created>
  <dc:creator>Administrator</dc:creator>
  <cp:lastModifiedBy>听你讲故事</cp:lastModifiedBy>
  <dcterms:modified xsi:type="dcterms:W3CDTF">2025-09-19T09:49:42Z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eyJoZGlkIjoiOTk4NDFmODNmZWZlNWE5YmMwZGQ2NzUwYjEzMjUwY2QiLCJ1c2VySWQiOiIyNDkwNDAwMDYifQ==</vt:lpwstr>
  </property>
  <property fmtid="{D5CDD505-2E9C-101B-9397-08002B2CF9AE}" pid="4" name="ICV">
    <vt:lpwstr>01EEB2E33B3347CDADE290393A8B6626_12</vt:lpwstr>
  </property>
</Properties>
</file>